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6794C" w14:textId="77777777" w:rsidR="00313C30" w:rsidRPr="009F4E0A" w:rsidRDefault="00313C30" w:rsidP="00287E2F">
      <w:pPr>
        <w:ind w:firstLine="567"/>
        <w:jc w:val="center"/>
        <w:rPr>
          <w:rFonts w:ascii="Times New Roman" w:hAnsi="Times New Roman" w:cs="Times New Roman"/>
          <w:b/>
          <w:sz w:val="40"/>
          <w:szCs w:val="40"/>
        </w:rPr>
      </w:pPr>
    </w:p>
    <w:p w14:paraId="13182065" w14:textId="77777777" w:rsidR="00313C30" w:rsidRPr="009F4E0A" w:rsidRDefault="00313C30" w:rsidP="00287E2F">
      <w:pPr>
        <w:ind w:firstLine="567"/>
        <w:jc w:val="center"/>
        <w:rPr>
          <w:rFonts w:ascii="Times New Roman" w:hAnsi="Times New Roman" w:cs="Times New Roman"/>
          <w:b/>
          <w:sz w:val="40"/>
          <w:szCs w:val="40"/>
        </w:rPr>
      </w:pPr>
    </w:p>
    <w:p w14:paraId="1F9F769E" w14:textId="77777777" w:rsidR="00E17AC9" w:rsidRPr="009F4E0A" w:rsidRDefault="00E17AC9" w:rsidP="00287E2F">
      <w:pPr>
        <w:ind w:firstLine="567"/>
        <w:jc w:val="center"/>
        <w:rPr>
          <w:rFonts w:ascii="Times New Roman" w:hAnsi="Times New Roman" w:cs="Times New Roman"/>
          <w:b/>
          <w:sz w:val="40"/>
          <w:szCs w:val="40"/>
        </w:rPr>
      </w:pPr>
      <w:r w:rsidRPr="009F4E0A">
        <w:rPr>
          <w:rFonts w:ascii="Times New Roman" w:hAnsi="Times New Roman" w:cs="Times New Roman"/>
          <w:b/>
          <w:sz w:val="40"/>
          <w:szCs w:val="40"/>
        </w:rPr>
        <w:t>КОНКУРСНА РОБОТА</w:t>
      </w:r>
    </w:p>
    <w:p w14:paraId="43966084" w14:textId="77777777" w:rsidR="00E17AC9" w:rsidRPr="009F4E0A" w:rsidRDefault="00E17AC9" w:rsidP="00287E2F">
      <w:pPr>
        <w:ind w:firstLine="567"/>
        <w:jc w:val="center"/>
        <w:rPr>
          <w:rFonts w:ascii="Times New Roman" w:hAnsi="Times New Roman" w:cs="Times New Roman"/>
          <w:b/>
          <w:sz w:val="40"/>
          <w:szCs w:val="40"/>
        </w:rPr>
      </w:pPr>
    </w:p>
    <w:p w14:paraId="7B018EFA" w14:textId="77777777" w:rsidR="00E17AC9" w:rsidRPr="009F4E0A" w:rsidRDefault="00E17AC9" w:rsidP="00287E2F">
      <w:pPr>
        <w:ind w:firstLine="567"/>
        <w:jc w:val="center"/>
        <w:rPr>
          <w:rFonts w:ascii="Times New Roman" w:hAnsi="Times New Roman" w:cs="Times New Roman"/>
          <w:b/>
          <w:sz w:val="40"/>
          <w:szCs w:val="40"/>
        </w:rPr>
      </w:pPr>
    </w:p>
    <w:p w14:paraId="05D703A9" w14:textId="77777777" w:rsidR="00E17AC9" w:rsidRPr="009F4E0A" w:rsidRDefault="00E17AC9" w:rsidP="00287E2F">
      <w:pPr>
        <w:ind w:firstLine="567"/>
        <w:jc w:val="center"/>
        <w:rPr>
          <w:rFonts w:ascii="Times New Roman" w:hAnsi="Times New Roman" w:cs="Times New Roman"/>
          <w:b/>
          <w:i/>
          <w:sz w:val="40"/>
          <w:szCs w:val="40"/>
        </w:rPr>
      </w:pPr>
      <w:r w:rsidRPr="009F4E0A">
        <w:rPr>
          <w:rFonts w:ascii="Times New Roman" w:hAnsi="Times New Roman" w:cs="Times New Roman"/>
          <w:b/>
          <w:i/>
          <w:sz w:val="40"/>
          <w:szCs w:val="40"/>
        </w:rPr>
        <w:t>на тему:</w:t>
      </w:r>
    </w:p>
    <w:p w14:paraId="24B4212B" w14:textId="77777777" w:rsidR="00E17AC9" w:rsidRPr="009F4E0A" w:rsidRDefault="00E17AC9" w:rsidP="00287E2F">
      <w:pPr>
        <w:ind w:firstLine="567"/>
        <w:jc w:val="center"/>
        <w:rPr>
          <w:rFonts w:ascii="Times New Roman" w:hAnsi="Times New Roman" w:cs="Times New Roman"/>
          <w:b/>
          <w:i/>
          <w:sz w:val="40"/>
          <w:szCs w:val="40"/>
        </w:rPr>
      </w:pPr>
    </w:p>
    <w:p w14:paraId="2D693FFF" w14:textId="77777777" w:rsidR="00E17AC9" w:rsidRPr="009F4E0A" w:rsidRDefault="00E17AC9" w:rsidP="00287E2F">
      <w:pPr>
        <w:pStyle w:val="a3"/>
        <w:spacing w:line="360" w:lineRule="auto"/>
        <w:ind w:firstLine="567"/>
        <w:jc w:val="center"/>
        <w:rPr>
          <w:rFonts w:ascii="Times New Roman" w:hAnsi="Times New Roman" w:cs="Times New Roman"/>
          <w:b/>
          <w:sz w:val="32"/>
          <w:szCs w:val="32"/>
        </w:rPr>
      </w:pPr>
      <w:r w:rsidRPr="009F4E0A">
        <w:rPr>
          <w:rFonts w:ascii="Times New Roman" w:hAnsi="Times New Roman" w:cs="Times New Roman"/>
          <w:sz w:val="36"/>
          <w:szCs w:val="36"/>
        </w:rPr>
        <w:t xml:space="preserve"> </w:t>
      </w:r>
      <w:r w:rsidRPr="009F4E0A">
        <w:rPr>
          <w:rFonts w:ascii="Times New Roman" w:hAnsi="Times New Roman" w:cs="Times New Roman"/>
          <w:b/>
          <w:sz w:val="32"/>
          <w:szCs w:val="32"/>
        </w:rPr>
        <w:t>«</w:t>
      </w:r>
      <w:r w:rsidR="00313C30" w:rsidRPr="009F4E0A">
        <w:rPr>
          <w:rFonts w:ascii="Times New Roman" w:hAnsi="Times New Roman" w:cs="Times New Roman"/>
          <w:b/>
          <w:sz w:val="28"/>
          <w:szCs w:val="28"/>
        </w:rPr>
        <w:t>СОЦІАЛЬНО-ПСИХОЛОГІЧНІ ДЕТЕРМІНАНТИ УСПІШНОЇ АДАПТАЦІЇ ЗДОБУВАЧІВ ВИЩОЇ ОСВІТИ В КАРАНТИННИХ УМОВАХ</w:t>
      </w:r>
      <w:r w:rsidRPr="009F4E0A">
        <w:rPr>
          <w:rFonts w:ascii="Times New Roman" w:hAnsi="Times New Roman" w:cs="Times New Roman"/>
          <w:b/>
          <w:sz w:val="32"/>
          <w:szCs w:val="32"/>
        </w:rPr>
        <w:t>»</w:t>
      </w:r>
    </w:p>
    <w:p w14:paraId="39C8D727" w14:textId="77777777" w:rsidR="00E17AC9" w:rsidRPr="009F4E0A" w:rsidRDefault="00E17AC9" w:rsidP="00287E2F">
      <w:pPr>
        <w:ind w:firstLine="567"/>
        <w:jc w:val="center"/>
        <w:rPr>
          <w:rFonts w:ascii="Times New Roman" w:hAnsi="Times New Roman" w:cs="Times New Roman"/>
          <w:b/>
          <w:sz w:val="36"/>
          <w:szCs w:val="36"/>
        </w:rPr>
      </w:pPr>
    </w:p>
    <w:p w14:paraId="68F2D1E0" w14:textId="77777777" w:rsidR="00E17AC9" w:rsidRPr="009F4E0A" w:rsidRDefault="00E17AC9" w:rsidP="00287E2F">
      <w:pPr>
        <w:pStyle w:val="a8"/>
        <w:tabs>
          <w:tab w:val="left" w:pos="912"/>
        </w:tabs>
        <w:spacing w:before="0" w:after="0"/>
        <w:ind w:right="4" w:firstLine="567"/>
        <w:jc w:val="center"/>
        <w:textAlignment w:val="baseline"/>
        <w:outlineLvl w:val="0"/>
        <w:rPr>
          <w:b/>
          <w:bCs/>
          <w:color w:val="000000"/>
        </w:rPr>
      </w:pPr>
    </w:p>
    <w:p w14:paraId="466A6EFE" w14:textId="77777777" w:rsidR="00E17AC9" w:rsidRPr="006420AD" w:rsidRDefault="00E17AC9" w:rsidP="00287E2F">
      <w:pPr>
        <w:pStyle w:val="a8"/>
        <w:tabs>
          <w:tab w:val="left" w:pos="912"/>
        </w:tabs>
        <w:spacing w:before="0" w:after="0"/>
        <w:ind w:right="4" w:firstLine="567"/>
        <w:jc w:val="center"/>
        <w:textAlignment w:val="baseline"/>
        <w:outlineLvl w:val="0"/>
        <w:rPr>
          <w:bCs/>
        </w:rPr>
      </w:pPr>
      <w:r w:rsidRPr="009F4E0A">
        <w:rPr>
          <w:color w:val="000000"/>
        </w:rPr>
        <w:t xml:space="preserve">під шифром </w:t>
      </w:r>
      <w:r w:rsidRPr="006420AD">
        <w:t>«</w:t>
      </w:r>
      <w:r w:rsidR="005F03D7" w:rsidRPr="006420AD">
        <w:t>Адаптація</w:t>
      </w:r>
      <w:r w:rsidR="009F4E0A" w:rsidRPr="006420AD">
        <w:t xml:space="preserve"> </w:t>
      </w:r>
      <w:r w:rsidR="00994400">
        <w:t>в карантині</w:t>
      </w:r>
      <w:r w:rsidRPr="006420AD">
        <w:t>»</w:t>
      </w:r>
    </w:p>
    <w:p w14:paraId="7C30E055" w14:textId="77777777" w:rsidR="00E17AC9" w:rsidRPr="009F4E0A" w:rsidRDefault="00E17AC9" w:rsidP="00287E2F">
      <w:pPr>
        <w:pStyle w:val="a8"/>
        <w:tabs>
          <w:tab w:val="left" w:pos="912"/>
        </w:tabs>
        <w:spacing w:before="0" w:after="0"/>
        <w:ind w:right="4" w:firstLine="567"/>
        <w:jc w:val="center"/>
        <w:textAlignment w:val="baseline"/>
        <w:outlineLvl w:val="0"/>
        <w:rPr>
          <w:bCs/>
          <w:color w:val="000000"/>
        </w:rPr>
      </w:pPr>
    </w:p>
    <w:p w14:paraId="7A1B29D1" w14:textId="77777777" w:rsidR="00E17AC9" w:rsidRPr="009F4E0A" w:rsidRDefault="00E17AC9" w:rsidP="00287E2F">
      <w:pPr>
        <w:pStyle w:val="a8"/>
        <w:tabs>
          <w:tab w:val="left" w:pos="912"/>
        </w:tabs>
        <w:spacing w:before="0" w:after="0"/>
        <w:ind w:right="4" w:firstLine="567"/>
        <w:jc w:val="center"/>
        <w:textAlignment w:val="baseline"/>
        <w:outlineLvl w:val="0"/>
        <w:rPr>
          <w:bCs/>
          <w:color w:val="000000"/>
        </w:rPr>
      </w:pPr>
    </w:p>
    <w:p w14:paraId="7F202A63" w14:textId="77777777" w:rsidR="00E17AC9" w:rsidRPr="009F4E0A" w:rsidRDefault="00E17AC9" w:rsidP="00287E2F">
      <w:pPr>
        <w:pStyle w:val="a8"/>
        <w:tabs>
          <w:tab w:val="left" w:pos="912"/>
        </w:tabs>
        <w:spacing w:before="0" w:after="0"/>
        <w:ind w:right="4" w:firstLine="567"/>
        <w:jc w:val="center"/>
        <w:textAlignment w:val="baseline"/>
        <w:outlineLvl w:val="0"/>
        <w:rPr>
          <w:bCs/>
          <w:color w:val="000000"/>
        </w:rPr>
      </w:pPr>
      <w:r w:rsidRPr="009F4E0A">
        <w:rPr>
          <w:color w:val="000000"/>
        </w:rPr>
        <w:t>зі спеціальності:</w:t>
      </w:r>
    </w:p>
    <w:p w14:paraId="100714B9" w14:textId="77777777" w:rsidR="00E17AC9" w:rsidRPr="009F4E0A" w:rsidRDefault="00E17AC9" w:rsidP="00287E2F">
      <w:pPr>
        <w:pStyle w:val="a8"/>
        <w:tabs>
          <w:tab w:val="left" w:pos="912"/>
        </w:tabs>
        <w:spacing w:before="0" w:after="0"/>
        <w:ind w:right="4" w:firstLine="567"/>
        <w:jc w:val="center"/>
        <w:textAlignment w:val="baseline"/>
        <w:outlineLvl w:val="0"/>
        <w:rPr>
          <w:bCs/>
        </w:rPr>
      </w:pPr>
      <w:r w:rsidRPr="009F4E0A">
        <w:t xml:space="preserve"> «Загальна та соціальна психологія»</w:t>
      </w:r>
    </w:p>
    <w:p w14:paraId="7AB2C150" w14:textId="77777777" w:rsidR="00E17AC9" w:rsidRPr="009F4E0A" w:rsidRDefault="00E17AC9" w:rsidP="00287E2F">
      <w:pPr>
        <w:pStyle w:val="a8"/>
        <w:tabs>
          <w:tab w:val="left" w:pos="912"/>
        </w:tabs>
        <w:spacing w:before="0" w:after="0"/>
        <w:ind w:right="4" w:firstLine="567"/>
        <w:jc w:val="center"/>
        <w:textAlignment w:val="baseline"/>
        <w:outlineLvl w:val="0"/>
        <w:rPr>
          <w:bCs/>
          <w:color w:val="FF0000"/>
        </w:rPr>
      </w:pPr>
    </w:p>
    <w:p w14:paraId="36AF1E89" w14:textId="77777777" w:rsidR="00E17AC9" w:rsidRPr="009F4E0A" w:rsidRDefault="00E17AC9" w:rsidP="00287E2F">
      <w:pPr>
        <w:pStyle w:val="a8"/>
        <w:tabs>
          <w:tab w:val="left" w:pos="912"/>
        </w:tabs>
        <w:spacing w:before="0" w:after="0"/>
        <w:ind w:right="4" w:firstLine="567"/>
        <w:jc w:val="center"/>
        <w:textAlignment w:val="baseline"/>
        <w:outlineLvl w:val="0"/>
        <w:rPr>
          <w:b/>
          <w:bCs/>
          <w:color w:val="000000"/>
        </w:rPr>
      </w:pPr>
    </w:p>
    <w:p w14:paraId="77334D00" w14:textId="77777777" w:rsidR="00E17AC9" w:rsidRPr="009F4E0A" w:rsidRDefault="00E17AC9" w:rsidP="00287E2F">
      <w:pPr>
        <w:pStyle w:val="a8"/>
        <w:tabs>
          <w:tab w:val="left" w:pos="912"/>
        </w:tabs>
        <w:spacing w:before="0" w:after="0"/>
        <w:ind w:right="4" w:firstLine="567"/>
        <w:jc w:val="center"/>
        <w:textAlignment w:val="baseline"/>
        <w:outlineLvl w:val="0"/>
        <w:rPr>
          <w:b/>
          <w:bCs/>
          <w:color w:val="000000"/>
        </w:rPr>
      </w:pPr>
    </w:p>
    <w:p w14:paraId="061DF409" w14:textId="78D98696" w:rsidR="00E17AC9" w:rsidRPr="009F4E0A" w:rsidRDefault="00E17AC9" w:rsidP="00287E2F">
      <w:pPr>
        <w:pStyle w:val="a8"/>
        <w:tabs>
          <w:tab w:val="left" w:pos="912"/>
        </w:tabs>
        <w:spacing w:before="0" w:after="0"/>
        <w:ind w:right="4" w:firstLine="567"/>
        <w:jc w:val="center"/>
        <w:textAlignment w:val="baseline"/>
        <w:outlineLvl w:val="0"/>
        <w:rPr>
          <w:bCs/>
          <w:color w:val="000000"/>
        </w:rPr>
      </w:pPr>
    </w:p>
    <w:p w14:paraId="4627BAA3" w14:textId="77777777" w:rsidR="00E17AC9" w:rsidRPr="009F4E0A" w:rsidRDefault="00E17AC9" w:rsidP="00287E2F">
      <w:pPr>
        <w:pStyle w:val="a8"/>
        <w:tabs>
          <w:tab w:val="left" w:pos="912"/>
        </w:tabs>
        <w:spacing w:before="0" w:after="0"/>
        <w:ind w:right="4" w:firstLine="567"/>
        <w:jc w:val="center"/>
        <w:textAlignment w:val="baseline"/>
        <w:outlineLvl w:val="0"/>
        <w:rPr>
          <w:bCs/>
          <w:color w:val="000000"/>
        </w:rPr>
      </w:pPr>
      <w:r w:rsidRPr="009F4E0A">
        <w:rPr>
          <w:color w:val="000000"/>
        </w:rPr>
        <w:t>2021</w:t>
      </w:r>
    </w:p>
    <w:p w14:paraId="7D2FCFFC" w14:textId="77777777" w:rsidR="00313C30" w:rsidRPr="00A2017F" w:rsidRDefault="00E17AC9" w:rsidP="00287E2F">
      <w:pPr>
        <w:ind w:firstLine="567"/>
        <w:jc w:val="center"/>
        <w:rPr>
          <w:rFonts w:ascii="Times New Roman" w:hAnsi="Times New Roman" w:cs="Times New Roman"/>
          <w:b/>
          <w:sz w:val="28"/>
          <w:szCs w:val="28"/>
        </w:rPr>
      </w:pPr>
      <w:r w:rsidRPr="009F4E0A">
        <w:rPr>
          <w:rFonts w:ascii="Times New Roman" w:hAnsi="Times New Roman" w:cs="Times New Roman"/>
          <w:b/>
          <w:bCs/>
          <w:color w:val="000000"/>
        </w:rPr>
        <w:br w:type="column"/>
      </w:r>
      <w:r w:rsidR="00313C30" w:rsidRPr="00A2017F">
        <w:rPr>
          <w:rFonts w:ascii="Times New Roman" w:hAnsi="Times New Roman" w:cs="Times New Roman"/>
          <w:b/>
          <w:sz w:val="28"/>
          <w:szCs w:val="28"/>
        </w:rPr>
        <w:lastRenderedPageBreak/>
        <w:t>ЗМІСТ</w:t>
      </w: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1"/>
      </w:tblGrid>
      <w:tr w:rsidR="00313C30" w:rsidRPr="00A2017F" w14:paraId="636650E8" w14:textId="77777777" w:rsidTr="00FE3701">
        <w:trPr>
          <w:trHeight w:val="80"/>
        </w:trPr>
        <w:tc>
          <w:tcPr>
            <w:tcW w:w="9180" w:type="dxa"/>
          </w:tcPr>
          <w:p w14:paraId="2E4AEF68" w14:textId="77777777" w:rsidR="00313C30" w:rsidRPr="00A2017F" w:rsidRDefault="00313C30" w:rsidP="00287E2F">
            <w:pPr>
              <w:spacing w:line="360" w:lineRule="auto"/>
              <w:ind w:right="-108" w:firstLine="567"/>
              <w:rPr>
                <w:rFonts w:ascii="Times New Roman" w:hAnsi="Times New Roman" w:cs="Times New Roman"/>
                <w:sz w:val="28"/>
                <w:szCs w:val="28"/>
              </w:rPr>
            </w:pPr>
            <w:r w:rsidRPr="00A2017F">
              <w:rPr>
                <w:rFonts w:ascii="Times New Roman" w:hAnsi="Times New Roman" w:cs="Times New Roman"/>
                <w:sz w:val="28"/>
                <w:szCs w:val="28"/>
              </w:rPr>
              <w:br w:type="page"/>
            </w:r>
          </w:p>
          <w:p w14:paraId="0BCF422D" w14:textId="77777777" w:rsidR="00313C30" w:rsidRPr="00A2017F" w:rsidRDefault="00313C30" w:rsidP="00287E2F">
            <w:pPr>
              <w:spacing w:line="360" w:lineRule="auto"/>
              <w:ind w:right="-108" w:firstLine="567"/>
              <w:rPr>
                <w:rFonts w:ascii="Times New Roman" w:hAnsi="Times New Roman" w:cs="Times New Roman"/>
                <w:sz w:val="28"/>
                <w:szCs w:val="28"/>
              </w:rPr>
            </w:pPr>
            <w:r w:rsidRPr="00A2017F">
              <w:rPr>
                <w:rFonts w:ascii="Times New Roman" w:hAnsi="Times New Roman" w:cs="Times New Roman"/>
                <w:b/>
                <w:sz w:val="28"/>
                <w:szCs w:val="28"/>
              </w:rPr>
              <w:t xml:space="preserve">Вступ </w:t>
            </w:r>
            <w:r w:rsidRPr="00A2017F">
              <w:rPr>
                <w:rFonts w:ascii="Times New Roman" w:hAnsi="Times New Roman" w:cs="Times New Roman"/>
                <w:sz w:val="28"/>
                <w:szCs w:val="28"/>
              </w:rPr>
              <w:t>……………………………………………………………………</w:t>
            </w:r>
          </w:p>
          <w:p w14:paraId="292A6036" w14:textId="77777777" w:rsidR="00313C30" w:rsidRPr="00A2017F" w:rsidRDefault="00313C30" w:rsidP="00287E2F">
            <w:pPr>
              <w:spacing w:line="360" w:lineRule="auto"/>
              <w:ind w:firstLine="567"/>
              <w:jc w:val="both"/>
              <w:rPr>
                <w:rFonts w:ascii="Times New Roman" w:hAnsi="Times New Roman" w:cs="Times New Roman"/>
                <w:sz w:val="28"/>
                <w:szCs w:val="28"/>
              </w:rPr>
            </w:pPr>
            <w:r w:rsidRPr="00A2017F">
              <w:rPr>
                <w:rFonts w:ascii="Times New Roman" w:hAnsi="Times New Roman" w:cs="Times New Roman"/>
                <w:b/>
                <w:sz w:val="28"/>
                <w:szCs w:val="28"/>
              </w:rPr>
              <w:t>Розділ 1</w:t>
            </w:r>
            <w:r w:rsidRPr="00A2017F">
              <w:rPr>
                <w:rFonts w:ascii="Times New Roman" w:hAnsi="Times New Roman" w:cs="Times New Roman"/>
                <w:sz w:val="28"/>
                <w:szCs w:val="28"/>
              </w:rPr>
              <w:t>. Теоретико-методологічне обґрунтування адаптації як процесу і результату активно-дієвого ставлення особистості до світу</w:t>
            </w:r>
            <w:r w:rsidRPr="00A2017F">
              <w:rPr>
                <w:rFonts w:ascii="Times New Roman" w:hAnsi="Times New Roman" w:cs="Times New Roman"/>
                <w:b/>
                <w:sz w:val="28"/>
                <w:szCs w:val="28"/>
              </w:rPr>
              <w:t xml:space="preserve"> …</w:t>
            </w:r>
            <w:r w:rsidRPr="00A2017F">
              <w:rPr>
                <w:rFonts w:ascii="Times New Roman" w:hAnsi="Times New Roman" w:cs="Times New Roman"/>
                <w:sz w:val="28"/>
                <w:szCs w:val="28"/>
              </w:rPr>
              <w:t>…</w:t>
            </w:r>
            <w:r w:rsidR="00555D04">
              <w:rPr>
                <w:rFonts w:ascii="Times New Roman" w:hAnsi="Times New Roman" w:cs="Times New Roman"/>
                <w:sz w:val="28"/>
                <w:szCs w:val="28"/>
              </w:rPr>
              <w:t>.</w:t>
            </w:r>
          </w:p>
          <w:p w14:paraId="59B9C35E" w14:textId="77777777" w:rsidR="00313C30" w:rsidRPr="00A2017F" w:rsidRDefault="00313C30" w:rsidP="00287E2F">
            <w:pPr>
              <w:numPr>
                <w:ilvl w:val="1"/>
                <w:numId w:val="15"/>
              </w:numPr>
              <w:tabs>
                <w:tab w:val="clear" w:pos="420"/>
                <w:tab w:val="num" w:pos="0"/>
              </w:tabs>
              <w:spacing w:line="360" w:lineRule="auto"/>
              <w:ind w:left="0" w:firstLine="567"/>
              <w:jc w:val="both"/>
              <w:rPr>
                <w:rFonts w:ascii="Times New Roman" w:hAnsi="Times New Roman" w:cs="Times New Roman"/>
                <w:sz w:val="28"/>
                <w:szCs w:val="28"/>
              </w:rPr>
            </w:pPr>
            <w:r w:rsidRPr="00A2017F">
              <w:rPr>
                <w:rFonts w:ascii="Times New Roman" w:hAnsi="Times New Roman" w:cs="Times New Roman"/>
                <w:sz w:val="28"/>
                <w:szCs w:val="28"/>
              </w:rPr>
              <w:t xml:space="preserve"> Адаптація та адаптованість: аналіз понятійно-категорійного термінології …</w:t>
            </w:r>
            <w:r w:rsidR="00555D04">
              <w:rPr>
                <w:rFonts w:ascii="Times New Roman" w:hAnsi="Times New Roman" w:cs="Times New Roman"/>
                <w:sz w:val="28"/>
                <w:szCs w:val="28"/>
              </w:rPr>
              <w:t>………………………………………………………………….</w:t>
            </w:r>
          </w:p>
          <w:p w14:paraId="4688DF7D" w14:textId="77777777" w:rsidR="00313C30" w:rsidRPr="00A2017F" w:rsidRDefault="00313C30" w:rsidP="00287E2F">
            <w:pPr>
              <w:numPr>
                <w:ilvl w:val="1"/>
                <w:numId w:val="15"/>
              </w:numPr>
              <w:tabs>
                <w:tab w:val="clear" w:pos="420"/>
                <w:tab w:val="num" w:pos="0"/>
              </w:tabs>
              <w:spacing w:line="360" w:lineRule="auto"/>
              <w:ind w:left="0" w:firstLine="567"/>
              <w:jc w:val="both"/>
              <w:rPr>
                <w:rFonts w:ascii="Times New Roman" w:hAnsi="Times New Roman" w:cs="Times New Roman"/>
                <w:sz w:val="28"/>
                <w:szCs w:val="28"/>
              </w:rPr>
            </w:pPr>
            <w:r w:rsidRPr="00A2017F">
              <w:rPr>
                <w:rFonts w:ascii="Times New Roman" w:hAnsi="Times New Roman" w:cs="Times New Roman"/>
                <w:sz w:val="28"/>
                <w:szCs w:val="28"/>
              </w:rPr>
              <w:t xml:space="preserve"> Соціально-психічні особливості самоізоляції в умовах </w:t>
            </w:r>
            <w:r w:rsidR="00D1088A" w:rsidRPr="009F4E0A">
              <w:rPr>
                <w:rFonts w:ascii="Times New Roman" w:hAnsi="Times New Roman" w:cs="Times New Roman"/>
                <w:sz w:val="28"/>
                <w:szCs w:val="28"/>
                <w:lang w:val="en-US"/>
              </w:rPr>
              <w:t>COVID</w:t>
            </w:r>
            <w:r w:rsidR="00D1088A" w:rsidRPr="009F4E0A">
              <w:rPr>
                <w:rFonts w:ascii="Times New Roman" w:hAnsi="Times New Roman" w:cs="Times New Roman"/>
                <w:sz w:val="28"/>
                <w:szCs w:val="28"/>
              </w:rPr>
              <w:t>-19</w:t>
            </w:r>
            <w:r w:rsidRPr="00A2017F">
              <w:rPr>
                <w:rFonts w:ascii="Times New Roman" w:hAnsi="Times New Roman" w:cs="Times New Roman"/>
                <w:sz w:val="28"/>
                <w:szCs w:val="28"/>
              </w:rPr>
              <w:t>…………………………………………</w:t>
            </w:r>
            <w:r w:rsidR="00555D04">
              <w:rPr>
                <w:rFonts w:ascii="Times New Roman" w:hAnsi="Times New Roman" w:cs="Times New Roman"/>
                <w:sz w:val="28"/>
                <w:szCs w:val="28"/>
              </w:rPr>
              <w:t>……………………………..</w:t>
            </w:r>
          </w:p>
          <w:p w14:paraId="0BF29F4C" w14:textId="77777777" w:rsidR="00313C30" w:rsidRPr="00A2017F" w:rsidRDefault="00313C30" w:rsidP="00287E2F">
            <w:pPr>
              <w:spacing w:line="360" w:lineRule="auto"/>
              <w:ind w:firstLine="567"/>
              <w:jc w:val="both"/>
              <w:rPr>
                <w:rFonts w:ascii="Times New Roman" w:hAnsi="Times New Roman" w:cs="Times New Roman"/>
                <w:sz w:val="28"/>
                <w:szCs w:val="28"/>
              </w:rPr>
            </w:pPr>
            <w:r w:rsidRPr="00A2017F">
              <w:rPr>
                <w:rFonts w:ascii="Times New Roman" w:hAnsi="Times New Roman" w:cs="Times New Roman"/>
                <w:b/>
                <w:sz w:val="28"/>
                <w:szCs w:val="28"/>
              </w:rPr>
              <w:t>Розділ 2</w:t>
            </w:r>
            <w:r w:rsidRPr="00A2017F">
              <w:rPr>
                <w:rFonts w:ascii="Times New Roman" w:hAnsi="Times New Roman" w:cs="Times New Roman"/>
                <w:sz w:val="28"/>
                <w:szCs w:val="28"/>
              </w:rPr>
              <w:t xml:space="preserve">. Емпіричне вивчення соціально-психологічних чинників успішної адаптації </w:t>
            </w:r>
            <w:r w:rsidR="00E1657C">
              <w:rPr>
                <w:rFonts w:ascii="Times New Roman" w:hAnsi="Times New Roman" w:cs="Times New Roman"/>
                <w:sz w:val="28"/>
                <w:szCs w:val="28"/>
              </w:rPr>
              <w:t>здобувачів вищої освіти</w:t>
            </w:r>
            <w:r w:rsidR="00D1088A">
              <w:rPr>
                <w:rFonts w:ascii="Times New Roman" w:hAnsi="Times New Roman" w:cs="Times New Roman"/>
                <w:sz w:val="28"/>
                <w:szCs w:val="28"/>
              </w:rPr>
              <w:t xml:space="preserve"> в </w:t>
            </w:r>
            <w:r w:rsidRPr="00A2017F">
              <w:rPr>
                <w:rFonts w:ascii="Times New Roman" w:hAnsi="Times New Roman" w:cs="Times New Roman"/>
                <w:sz w:val="28"/>
                <w:szCs w:val="28"/>
              </w:rPr>
              <w:t>умовах</w:t>
            </w:r>
            <w:r w:rsidR="00D1088A">
              <w:rPr>
                <w:rFonts w:ascii="Times New Roman" w:hAnsi="Times New Roman" w:cs="Times New Roman"/>
                <w:sz w:val="28"/>
                <w:szCs w:val="28"/>
              </w:rPr>
              <w:t xml:space="preserve"> </w:t>
            </w:r>
            <w:r w:rsidRPr="00A2017F">
              <w:rPr>
                <w:rFonts w:ascii="Times New Roman" w:hAnsi="Times New Roman" w:cs="Times New Roman"/>
                <w:sz w:val="28"/>
                <w:szCs w:val="28"/>
              </w:rPr>
              <w:t>карантину</w:t>
            </w:r>
            <w:r w:rsidR="00D1088A">
              <w:rPr>
                <w:rFonts w:ascii="Times New Roman" w:hAnsi="Times New Roman" w:cs="Times New Roman"/>
                <w:sz w:val="28"/>
                <w:szCs w:val="28"/>
              </w:rPr>
              <w:t>…………...</w:t>
            </w:r>
            <w:r w:rsidRPr="00A2017F">
              <w:rPr>
                <w:rFonts w:ascii="Times New Roman" w:hAnsi="Times New Roman" w:cs="Times New Roman"/>
                <w:sz w:val="28"/>
                <w:szCs w:val="28"/>
              </w:rPr>
              <w:t xml:space="preserve"> </w:t>
            </w:r>
          </w:p>
          <w:p w14:paraId="75D5D4C3" w14:textId="77777777" w:rsidR="00313C30" w:rsidRPr="00A2017F" w:rsidRDefault="00313C30" w:rsidP="00287E2F">
            <w:pPr>
              <w:spacing w:line="360" w:lineRule="auto"/>
              <w:ind w:firstLine="567"/>
              <w:jc w:val="both"/>
              <w:rPr>
                <w:rFonts w:ascii="Times New Roman" w:hAnsi="Times New Roman" w:cs="Times New Roman"/>
                <w:sz w:val="28"/>
                <w:szCs w:val="28"/>
              </w:rPr>
            </w:pPr>
            <w:r w:rsidRPr="00A2017F">
              <w:rPr>
                <w:rFonts w:ascii="Times New Roman" w:hAnsi="Times New Roman" w:cs="Times New Roman"/>
                <w:sz w:val="28"/>
                <w:szCs w:val="28"/>
              </w:rPr>
              <w:t>2.1. Програма і методи вивчення адаптованості здобувачів вищої освіти ………………………………………………………………...</w:t>
            </w:r>
            <w:r w:rsidR="00555D04">
              <w:rPr>
                <w:rFonts w:ascii="Times New Roman" w:hAnsi="Times New Roman" w:cs="Times New Roman"/>
                <w:sz w:val="28"/>
                <w:szCs w:val="28"/>
              </w:rPr>
              <w:t>.................</w:t>
            </w:r>
          </w:p>
          <w:p w14:paraId="275038D9" w14:textId="77777777" w:rsidR="00313C30" w:rsidRPr="00A2017F" w:rsidRDefault="00313C30" w:rsidP="00287E2F">
            <w:pPr>
              <w:spacing w:line="360" w:lineRule="auto"/>
              <w:ind w:firstLine="567"/>
              <w:jc w:val="both"/>
              <w:rPr>
                <w:rFonts w:ascii="Times New Roman" w:hAnsi="Times New Roman" w:cs="Times New Roman"/>
                <w:sz w:val="28"/>
                <w:szCs w:val="28"/>
              </w:rPr>
            </w:pPr>
            <w:r w:rsidRPr="00A2017F">
              <w:rPr>
                <w:rFonts w:ascii="Times New Roman" w:hAnsi="Times New Roman" w:cs="Times New Roman"/>
                <w:sz w:val="28"/>
                <w:szCs w:val="28"/>
              </w:rPr>
              <w:t>2.2. Аналіз результатів емпіричного дослідження соціально-психологічної адаптації здобувачів вищої освіти в умовах карантину …</w:t>
            </w:r>
            <w:r w:rsidR="00555D04">
              <w:rPr>
                <w:rFonts w:ascii="Times New Roman" w:hAnsi="Times New Roman" w:cs="Times New Roman"/>
                <w:sz w:val="28"/>
                <w:szCs w:val="28"/>
              </w:rPr>
              <w:t>….</w:t>
            </w:r>
          </w:p>
          <w:p w14:paraId="4BA1A7FC" w14:textId="77777777" w:rsidR="00313C30" w:rsidRPr="00A2017F" w:rsidRDefault="00313C30" w:rsidP="00287E2F">
            <w:pPr>
              <w:spacing w:line="360" w:lineRule="auto"/>
              <w:ind w:firstLine="567"/>
              <w:jc w:val="both"/>
              <w:rPr>
                <w:rFonts w:ascii="Times New Roman" w:hAnsi="Times New Roman" w:cs="Times New Roman"/>
                <w:sz w:val="28"/>
                <w:szCs w:val="28"/>
              </w:rPr>
            </w:pPr>
            <w:r w:rsidRPr="00A2017F">
              <w:rPr>
                <w:rFonts w:ascii="Times New Roman" w:hAnsi="Times New Roman" w:cs="Times New Roman"/>
                <w:sz w:val="28"/>
                <w:szCs w:val="28"/>
              </w:rPr>
              <w:t xml:space="preserve">2.3. Соціально-психологічний супровід підвищення адаптованості здобувачів вищої освіти в карантинних умовах …………………………….. </w:t>
            </w:r>
          </w:p>
          <w:p w14:paraId="13B64F82" w14:textId="77777777" w:rsidR="00313C30" w:rsidRPr="00A2017F" w:rsidRDefault="00313C30" w:rsidP="00287E2F">
            <w:pPr>
              <w:spacing w:line="360" w:lineRule="auto"/>
              <w:ind w:firstLine="567"/>
              <w:rPr>
                <w:rFonts w:ascii="Times New Roman" w:hAnsi="Times New Roman" w:cs="Times New Roman"/>
                <w:sz w:val="28"/>
                <w:szCs w:val="28"/>
              </w:rPr>
            </w:pPr>
            <w:r w:rsidRPr="00A2017F">
              <w:rPr>
                <w:rFonts w:ascii="Times New Roman" w:hAnsi="Times New Roman" w:cs="Times New Roman"/>
                <w:b/>
                <w:sz w:val="28"/>
                <w:szCs w:val="28"/>
              </w:rPr>
              <w:t>Висновки</w:t>
            </w:r>
            <w:r w:rsidRPr="00A2017F">
              <w:rPr>
                <w:rFonts w:ascii="Times New Roman" w:hAnsi="Times New Roman" w:cs="Times New Roman"/>
                <w:sz w:val="28"/>
                <w:szCs w:val="28"/>
              </w:rPr>
              <w:t xml:space="preserve"> …………….………………………………………………….</w:t>
            </w:r>
          </w:p>
          <w:p w14:paraId="5414E35A" w14:textId="77777777" w:rsidR="00313C30" w:rsidRPr="00A2017F" w:rsidRDefault="00313C30" w:rsidP="00287E2F">
            <w:pPr>
              <w:spacing w:line="360" w:lineRule="auto"/>
              <w:ind w:firstLine="567"/>
              <w:rPr>
                <w:rFonts w:ascii="Times New Roman" w:hAnsi="Times New Roman" w:cs="Times New Roman"/>
                <w:sz w:val="28"/>
                <w:szCs w:val="28"/>
              </w:rPr>
            </w:pPr>
            <w:r w:rsidRPr="00A2017F">
              <w:rPr>
                <w:rFonts w:ascii="Times New Roman" w:hAnsi="Times New Roman" w:cs="Times New Roman"/>
                <w:b/>
                <w:sz w:val="28"/>
                <w:szCs w:val="28"/>
              </w:rPr>
              <w:t>Список використаних джерел</w:t>
            </w:r>
            <w:r w:rsidRPr="00A2017F">
              <w:rPr>
                <w:rFonts w:ascii="Times New Roman" w:hAnsi="Times New Roman" w:cs="Times New Roman"/>
                <w:b/>
              </w:rPr>
              <w:t xml:space="preserve"> </w:t>
            </w:r>
            <w:r w:rsidRPr="00A2017F">
              <w:rPr>
                <w:rFonts w:ascii="Times New Roman" w:hAnsi="Times New Roman" w:cs="Times New Roman"/>
                <w:sz w:val="28"/>
                <w:szCs w:val="28"/>
              </w:rPr>
              <w:t>……………………...………………...</w:t>
            </w:r>
          </w:p>
          <w:p w14:paraId="4062C538" w14:textId="77777777" w:rsidR="00313C30" w:rsidRPr="00A2017F" w:rsidRDefault="00313C30" w:rsidP="00287E2F">
            <w:pPr>
              <w:spacing w:line="360" w:lineRule="auto"/>
              <w:ind w:firstLine="567"/>
              <w:rPr>
                <w:rFonts w:ascii="Times New Roman" w:hAnsi="Times New Roman" w:cs="Times New Roman"/>
                <w:b/>
                <w:bCs/>
                <w:sz w:val="28"/>
                <w:szCs w:val="28"/>
              </w:rPr>
            </w:pPr>
            <w:r w:rsidRPr="00A2017F">
              <w:rPr>
                <w:rFonts w:ascii="Times New Roman" w:hAnsi="Times New Roman" w:cs="Times New Roman"/>
                <w:b/>
                <w:sz w:val="28"/>
                <w:szCs w:val="28"/>
              </w:rPr>
              <w:t>Додатк</w:t>
            </w:r>
            <w:r w:rsidR="00407190" w:rsidRPr="00A2017F">
              <w:rPr>
                <w:rFonts w:ascii="Times New Roman" w:hAnsi="Times New Roman" w:cs="Times New Roman"/>
                <w:b/>
                <w:sz w:val="28"/>
                <w:szCs w:val="28"/>
              </w:rPr>
              <w:t>и</w:t>
            </w:r>
            <w:r w:rsidRPr="00A2017F">
              <w:rPr>
                <w:rFonts w:ascii="Times New Roman" w:hAnsi="Times New Roman" w:cs="Times New Roman"/>
                <w:sz w:val="28"/>
                <w:szCs w:val="28"/>
              </w:rPr>
              <w:t xml:space="preserve"> ………………………………………………………………….</w:t>
            </w:r>
          </w:p>
          <w:p w14:paraId="2834C0CC" w14:textId="77777777" w:rsidR="00313C30" w:rsidRPr="00A2017F" w:rsidRDefault="00313C30" w:rsidP="00287E2F">
            <w:pPr>
              <w:ind w:firstLine="567"/>
              <w:jc w:val="center"/>
              <w:rPr>
                <w:rFonts w:ascii="Times New Roman" w:hAnsi="Times New Roman" w:cs="Times New Roman"/>
                <w:sz w:val="28"/>
                <w:szCs w:val="28"/>
              </w:rPr>
            </w:pPr>
          </w:p>
        </w:tc>
        <w:tc>
          <w:tcPr>
            <w:tcW w:w="851" w:type="dxa"/>
          </w:tcPr>
          <w:p w14:paraId="0AD52895" w14:textId="77777777" w:rsidR="00313C30" w:rsidRPr="00A2017F" w:rsidRDefault="00313C30" w:rsidP="00417A30">
            <w:pPr>
              <w:ind w:right="-108"/>
              <w:jc w:val="center"/>
              <w:rPr>
                <w:rFonts w:ascii="Times New Roman" w:hAnsi="Times New Roman" w:cs="Times New Roman"/>
                <w:sz w:val="28"/>
                <w:szCs w:val="28"/>
              </w:rPr>
            </w:pPr>
          </w:p>
          <w:p w14:paraId="2E8280C5" w14:textId="77777777" w:rsidR="007C14A6" w:rsidRPr="00A2017F" w:rsidRDefault="007C14A6" w:rsidP="00417A30">
            <w:pPr>
              <w:ind w:right="-108"/>
              <w:jc w:val="center"/>
              <w:rPr>
                <w:rFonts w:ascii="Times New Roman" w:hAnsi="Times New Roman" w:cs="Times New Roman"/>
                <w:sz w:val="16"/>
                <w:szCs w:val="16"/>
              </w:rPr>
            </w:pPr>
          </w:p>
          <w:p w14:paraId="5F92D896" w14:textId="77777777" w:rsidR="005C5DFB" w:rsidRPr="00A2017F" w:rsidRDefault="005C5DFB"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3</w:t>
            </w:r>
          </w:p>
          <w:p w14:paraId="1F8BD639" w14:textId="77777777" w:rsidR="005C5DFB" w:rsidRPr="00A2017F" w:rsidRDefault="005C5DFB" w:rsidP="00417A30">
            <w:pPr>
              <w:spacing w:line="360" w:lineRule="auto"/>
              <w:ind w:right="-108"/>
              <w:jc w:val="center"/>
              <w:rPr>
                <w:rFonts w:ascii="Times New Roman" w:hAnsi="Times New Roman" w:cs="Times New Roman"/>
                <w:sz w:val="28"/>
                <w:szCs w:val="28"/>
              </w:rPr>
            </w:pPr>
          </w:p>
          <w:p w14:paraId="52A6197B" w14:textId="77777777" w:rsidR="005C5DFB" w:rsidRPr="00A2017F" w:rsidRDefault="00E80DC1"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6</w:t>
            </w:r>
          </w:p>
          <w:p w14:paraId="492C562E" w14:textId="77777777" w:rsidR="005C5DFB" w:rsidRPr="00A2017F" w:rsidRDefault="005C5DFB" w:rsidP="00417A30">
            <w:pPr>
              <w:spacing w:line="360" w:lineRule="auto"/>
              <w:ind w:right="-108"/>
              <w:jc w:val="center"/>
              <w:rPr>
                <w:rFonts w:ascii="Times New Roman" w:hAnsi="Times New Roman" w:cs="Times New Roman"/>
                <w:sz w:val="28"/>
                <w:szCs w:val="28"/>
              </w:rPr>
            </w:pPr>
          </w:p>
          <w:p w14:paraId="44F2FC07" w14:textId="77777777" w:rsidR="005C5DFB" w:rsidRPr="00A2017F" w:rsidRDefault="005C5DFB"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6</w:t>
            </w:r>
          </w:p>
          <w:p w14:paraId="38BB5FCD" w14:textId="77777777" w:rsidR="005F03D7" w:rsidRPr="00A2017F" w:rsidRDefault="005F03D7" w:rsidP="00417A30">
            <w:pPr>
              <w:spacing w:line="360" w:lineRule="auto"/>
              <w:ind w:right="-108"/>
              <w:jc w:val="center"/>
              <w:rPr>
                <w:rFonts w:ascii="Times New Roman" w:hAnsi="Times New Roman" w:cs="Times New Roman"/>
                <w:sz w:val="28"/>
                <w:szCs w:val="28"/>
              </w:rPr>
            </w:pPr>
          </w:p>
          <w:p w14:paraId="07570B5A" w14:textId="77777777" w:rsidR="005C5DFB" w:rsidRPr="00A2017F" w:rsidRDefault="005C5DFB"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1</w:t>
            </w:r>
            <w:r w:rsidR="00D210E7">
              <w:rPr>
                <w:rFonts w:ascii="Times New Roman" w:hAnsi="Times New Roman" w:cs="Times New Roman"/>
                <w:sz w:val="28"/>
                <w:szCs w:val="28"/>
              </w:rPr>
              <w:t>0</w:t>
            </w:r>
          </w:p>
          <w:p w14:paraId="315B20F0" w14:textId="77777777" w:rsidR="005F03D7" w:rsidRPr="00A2017F" w:rsidRDefault="005F03D7" w:rsidP="00417A30">
            <w:pPr>
              <w:spacing w:line="360" w:lineRule="auto"/>
              <w:ind w:right="-108"/>
              <w:jc w:val="center"/>
              <w:rPr>
                <w:rFonts w:ascii="Times New Roman" w:hAnsi="Times New Roman" w:cs="Times New Roman"/>
                <w:sz w:val="28"/>
                <w:szCs w:val="28"/>
              </w:rPr>
            </w:pPr>
          </w:p>
          <w:p w14:paraId="100B553B" w14:textId="77777777" w:rsidR="005F03D7" w:rsidRPr="00A2017F" w:rsidRDefault="00E80DC1"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1</w:t>
            </w:r>
            <w:r w:rsidR="00D210E7">
              <w:rPr>
                <w:rFonts w:ascii="Times New Roman" w:hAnsi="Times New Roman" w:cs="Times New Roman"/>
                <w:sz w:val="28"/>
                <w:szCs w:val="28"/>
              </w:rPr>
              <w:t>4</w:t>
            </w:r>
          </w:p>
          <w:p w14:paraId="1DD17B32" w14:textId="77777777" w:rsidR="005F03D7" w:rsidRPr="00A2017F" w:rsidRDefault="005F03D7" w:rsidP="00417A30">
            <w:pPr>
              <w:spacing w:line="360" w:lineRule="auto"/>
              <w:ind w:right="-108"/>
              <w:jc w:val="center"/>
              <w:rPr>
                <w:rFonts w:ascii="Times New Roman" w:hAnsi="Times New Roman" w:cs="Times New Roman"/>
                <w:sz w:val="28"/>
                <w:szCs w:val="28"/>
              </w:rPr>
            </w:pPr>
          </w:p>
          <w:p w14:paraId="087000F0" w14:textId="77777777" w:rsidR="005F03D7" w:rsidRPr="00A2017F" w:rsidRDefault="005F03D7" w:rsidP="00417A30">
            <w:pPr>
              <w:spacing w:line="360" w:lineRule="auto"/>
              <w:ind w:right="-108"/>
              <w:jc w:val="center"/>
              <w:rPr>
                <w:rFonts w:ascii="Times New Roman" w:hAnsi="Times New Roman" w:cs="Times New Roman"/>
                <w:sz w:val="28"/>
                <w:szCs w:val="28"/>
              </w:rPr>
            </w:pPr>
            <w:r w:rsidRPr="00A2017F">
              <w:rPr>
                <w:rFonts w:ascii="Times New Roman" w:hAnsi="Times New Roman" w:cs="Times New Roman"/>
                <w:sz w:val="28"/>
                <w:szCs w:val="28"/>
              </w:rPr>
              <w:t>1</w:t>
            </w:r>
            <w:r w:rsidR="00D210E7">
              <w:rPr>
                <w:rFonts w:ascii="Times New Roman" w:hAnsi="Times New Roman" w:cs="Times New Roman"/>
                <w:sz w:val="28"/>
                <w:szCs w:val="28"/>
              </w:rPr>
              <w:t>4</w:t>
            </w:r>
          </w:p>
          <w:p w14:paraId="4BE0AD83" w14:textId="77777777" w:rsidR="005F03D7" w:rsidRPr="00A2017F" w:rsidRDefault="005F03D7" w:rsidP="00417A30">
            <w:pPr>
              <w:spacing w:line="360" w:lineRule="auto"/>
              <w:ind w:right="-108"/>
              <w:jc w:val="center"/>
              <w:rPr>
                <w:rFonts w:ascii="Times New Roman" w:hAnsi="Times New Roman" w:cs="Times New Roman"/>
                <w:sz w:val="28"/>
                <w:szCs w:val="28"/>
              </w:rPr>
            </w:pPr>
          </w:p>
          <w:p w14:paraId="056D4885" w14:textId="77777777" w:rsidR="005F03D7" w:rsidRPr="00A2017F" w:rsidRDefault="00D210E7" w:rsidP="00417A30">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19</w:t>
            </w:r>
          </w:p>
          <w:p w14:paraId="4C83C632" w14:textId="77777777" w:rsidR="00E80DC1" w:rsidRPr="00A2017F" w:rsidRDefault="00E80DC1" w:rsidP="00417A30">
            <w:pPr>
              <w:spacing w:line="360" w:lineRule="auto"/>
              <w:ind w:right="-108"/>
              <w:jc w:val="center"/>
              <w:rPr>
                <w:rFonts w:ascii="Times New Roman" w:hAnsi="Times New Roman" w:cs="Times New Roman"/>
                <w:sz w:val="28"/>
                <w:szCs w:val="28"/>
              </w:rPr>
            </w:pPr>
          </w:p>
          <w:p w14:paraId="7657489F" w14:textId="77777777" w:rsidR="007C14A6" w:rsidRPr="00A2017F" w:rsidRDefault="00D210E7" w:rsidP="00417A30">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22</w:t>
            </w:r>
          </w:p>
          <w:p w14:paraId="0D8A0183" w14:textId="77777777" w:rsidR="00E80DC1" w:rsidRPr="00A2017F" w:rsidRDefault="00D210E7" w:rsidP="00417A30">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27</w:t>
            </w:r>
          </w:p>
          <w:p w14:paraId="0268BAE9" w14:textId="77777777" w:rsidR="00E80DC1" w:rsidRDefault="00D210E7" w:rsidP="00417A30">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30</w:t>
            </w:r>
          </w:p>
          <w:p w14:paraId="06D73897" w14:textId="77777777" w:rsidR="00555D04" w:rsidRPr="00A2017F" w:rsidRDefault="00D210E7" w:rsidP="00417A30">
            <w:pPr>
              <w:spacing w:line="360" w:lineRule="auto"/>
              <w:ind w:right="-108"/>
              <w:jc w:val="center"/>
              <w:rPr>
                <w:rFonts w:ascii="Times New Roman" w:hAnsi="Times New Roman" w:cs="Times New Roman"/>
                <w:sz w:val="28"/>
                <w:szCs w:val="28"/>
              </w:rPr>
            </w:pPr>
            <w:r>
              <w:rPr>
                <w:rFonts w:ascii="Times New Roman" w:hAnsi="Times New Roman" w:cs="Times New Roman"/>
                <w:sz w:val="28"/>
                <w:szCs w:val="28"/>
              </w:rPr>
              <w:t>33</w:t>
            </w:r>
          </w:p>
          <w:p w14:paraId="09A2B853" w14:textId="77777777" w:rsidR="00E80DC1" w:rsidRPr="00A2017F" w:rsidRDefault="00E80DC1" w:rsidP="00287E2F">
            <w:pPr>
              <w:spacing w:line="360" w:lineRule="auto"/>
              <w:ind w:right="-108" w:firstLine="567"/>
              <w:jc w:val="center"/>
              <w:rPr>
                <w:rFonts w:ascii="Times New Roman" w:hAnsi="Times New Roman" w:cs="Times New Roman"/>
                <w:sz w:val="28"/>
                <w:szCs w:val="28"/>
              </w:rPr>
            </w:pPr>
          </w:p>
          <w:p w14:paraId="42860CDA" w14:textId="77777777" w:rsidR="00E80DC1" w:rsidRPr="00A2017F" w:rsidRDefault="00E80DC1" w:rsidP="00287E2F">
            <w:pPr>
              <w:spacing w:line="360" w:lineRule="auto"/>
              <w:ind w:right="-108" w:firstLine="567"/>
              <w:jc w:val="center"/>
              <w:rPr>
                <w:rFonts w:ascii="Times New Roman" w:hAnsi="Times New Roman" w:cs="Times New Roman"/>
                <w:sz w:val="28"/>
                <w:szCs w:val="28"/>
              </w:rPr>
            </w:pPr>
          </w:p>
          <w:p w14:paraId="2BA7E76F" w14:textId="77777777" w:rsidR="00E80DC1" w:rsidRPr="00A2017F" w:rsidRDefault="00E80DC1" w:rsidP="00287E2F">
            <w:pPr>
              <w:ind w:right="-108" w:firstLine="567"/>
              <w:jc w:val="center"/>
              <w:rPr>
                <w:rFonts w:ascii="Times New Roman" w:hAnsi="Times New Roman" w:cs="Times New Roman"/>
                <w:sz w:val="28"/>
                <w:szCs w:val="28"/>
              </w:rPr>
            </w:pPr>
          </w:p>
        </w:tc>
      </w:tr>
    </w:tbl>
    <w:p w14:paraId="673ACE56"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560AB553"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73DB0332"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34169165"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60D4AFD3"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5A6A0D37"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3189CF79"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0EE91C4B"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1FEF19BA" w14:textId="77777777" w:rsidR="00417A30" w:rsidRDefault="00417A30" w:rsidP="00287E2F">
      <w:pPr>
        <w:spacing w:after="0"/>
        <w:ind w:firstLine="567"/>
        <w:jc w:val="center"/>
        <w:rPr>
          <w:rFonts w:ascii="Times New Roman" w:eastAsia="Times New Roman" w:hAnsi="Times New Roman" w:cs="Times New Roman"/>
          <w:b/>
          <w:color w:val="000000"/>
          <w:sz w:val="28"/>
          <w:szCs w:val="28"/>
          <w:lang w:eastAsia="uk-UA"/>
        </w:rPr>
      </w:pPr>
    </w:p>
    <w:p w14:paraId="32BABC0E" w14:textId="77777777" w:rsidR="00313C30" w:rsidRDefault="00313C30" w:rsidP="00287E2F">
      <w:pPr>
        <w:spacing w:after="0"/>
        <w:ind w:firstLine="567"/>
        <w:jc w:val="center"/>
        <w:rPr>
          <w:rFonts w:ascii="Times New Roman" w:eastAsia="Times New Roman" w:hAnsi="Times New Roman" w:cs="Times New Roman"/>
          <w:b/>
          <w:color w:val="000000"/>
          <w:sz w:val="28"/>
          <w:szCs w:val="28"/>
          <w:lang w:eastAsia="uk-UA"/>
        </w:rPr>
      </w:pPr>
      <w:r w:rsidRPr="009F4E0A">
        <w:rPr>
          <w:rFonts w:ascii="Times New Roman" w:eastAsia="Times New Roman" w:hAnsi="Times New Roman" w:cs="Times New Roman"/>
          <w:b/>
          <w:color w:val="000000"/>
          <w:sz w:val="28"/>
          <w:szCs w:val="28"/>
          <w:lang w:eastAsia="uk-UA"/>
        </w:rPr>
        <w:lastRenderedPageBreak/>
        <w:t>Вступ</w:t>
      </w:r>
    </w:p>
    <w:p w14:paraId="40CD2380" w14:textId="77777777" w:rsidR="00555D04" w:rsidRPr="009F4E0A" w:rsidRDefault="00555D04" w:rsidP="00287E2F">
      <w:pPr>
        <w:spacing w:after="0"/>
        <w:ind w:firstLine="567"/>
        <w:jc w:val="center"/>
        <w:rPr>
          <w:rFonts w:ascii="Times New Roman" w:eastAsia="Times New Roman" w:hAnsi="Times New Roman" w:cs="Times New Roman"/>
          <w:b/>
          <w:color w:val="000000"/>
          <w:sz w:val="28"/>
          <w:szCs w:val="28"/>
          <w:lang w:eastAsia="uk-UA"/>
        </w:rPr>
      </w:pPr>
    </w:p>
    <w:p w14:paraId="18D7CB1B" w14:textId="77777777" w:rsidR="00313C30" w:rsidRPr="009F4E0A" w:rsidRDefault="00313C30"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b/>
          <w:bCs/>
          <w:sz w:val="28"/>
          <w:szCs w:val="28"/>
        </w:rPr>
        <w:t>Актуальність теми дослідження.</w:t>
      </w:r>
      <w:r w:rsidRPr="009F4E0A">
        <w:rPr>
          <w:rFonts w:ascii="Times New Roman" w:eastAsia="Times New Roman" w:hAnsi="Times New Roman" w:cs="Times New Roman"/>
          <w:color w:val="000000"/>
          <w:sz w:val="28"/>
          <w:szCs w:val="28"/>
          <w:lang w:eastAsia="uk-UA"/>
        </w:rPr>
        <w:t xml:space="preserve"> Підвищення інтересу до проблеми соціально-психологічної адаптації зумовлене інтенсивними змінами, що відбуваються в сучасному суспільстві. Нестійкість і  часто непередбачуваність соціальних процесів висувають підвищені вимоги до особистості, якій необхідно, з одного боку, відповідати соціальним вимогам, з іншого – зберігати внутрішню стабільність і рівновагу.</w:t>
      </w:r>
      <w:r w:rsidRPr="009F4E0A">
        <w:rPr>
          <w:rFonts w:ascii="Times New Roman" w:eastAsia="Times New Roman" w:hAnsi="Times New Roman" w:cs="Times New Roman"/>
          <w:sz w:val="28"/>
          <w:szCs w:val="28"/>
          <w:lang w:eastAsia="uk-UA"/>
        </w:rPr>
        <w:t xml:space="preserve"> У сучасних умовах людина змушена оновлювати своє бачення світу, погляди, уявлення про дійсність через щораз коротші інтервали часу. Окрім того </w:t>
      </w:r>
      <w:r w:rsidRPr="009F4E0A">
        <w:rPr>
          <w:rFonts w:ascii="Times New Roman" w:hAnsi="Times New Roman" w:cs="Times New Roman"/>
          <w:sz w:val="28"/>
          <w:szCs w:val="28"/>
        </w:rPr>
        <w:t>серйозним випробуванням для усіх верств населення стала пандемія COVID-19. Під час карантину істотно змінився ритм і спосіб життя в нових умовах, суттєво змінилось інформаційно-комунікативне поле, відбувся перерозподіл часу звичних робочих, навчальних і побутових практик. Хронічне перебування в ситуації високої невизначеності стало викликом для багатьох людей, зокрема для  студентської молоді. А тому надзвичайно важливим є питання пристосування до нових соціальних умов та налагодження</w:t>
      </w:r>
      <w:r w:rsidRPr="009F4E0A">
        <w:rPr>
          <w:rFonts w:ascii="Times New Roman" w:eastAsia="Times New Roman" w:hAnsi="Times New Roman" w:cs="Times New Roman"/>
          <w:sz w:val="28"/>
          <w:szCs w:val="28"/>
          <w:lang w:eastAsia="uk-UA"/>
        </w:rPr>
        <w:t xml:space="preserve"> продуктивної освітньої взаємодії.</w:t>
      </w:r>
    </w:p>
    <w:p w14:paraId="299789FA" w14:textId="77777777" w:rsidR="00313C30" w:rsidRPr="009F4E0A" w:rsidRDefault="00313C30"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Питанню адаптації, вивчення її форм, видів, механізмів перебігу, приділяється значна увага. Так </w:t>
      </w:r>
      <w:r w:rsidRPr="009F4E0A">
        <w:rPr>
          <w:rFonts w:ascii="Times New Roman" w:eastAsia="ArialMT" w:hAnsi="Times New Roman" w:cs="Times New Roman"/>
          <w:sz w:val="28"/>
          <w:szCs w:val="28"/>
        </w:rPr>
        <w:t xml:space="preserve">психологічні </w:t>
      </w:r>
      <w:r w:rsidR="009F4E0A" w:rsidRPr="009F4E0A">
        <w:rPr>
          <w:rFonts w:ascii="Times New Roman" w:eastAsia="ArialMT" w:hAnsi="Times New Roman" w:cs="Times New Roman"/>
          <w:sz w:val="28"/>
          <w:szCs w:val="28"/>
        </w:rPr>
        <w:t xml:space="preserve">особливості </w:t>
      </w:r>
      <w:r w:rsidRPr="009F4E0A">
        <w:rPr>
          <w:rFonts w:ascii="Times New Roman" w:eastAsia="ArialMT" w:hAnsi="Times New Roman" w:cs="Times New Roman"/>
          <w:sz w:val="28"/>
          <w:szCs w:val="28"/>
        </w:rPr>
        <w:t xml:space="preserve">адаптації аналізуються в працях  Г.О. Балла, </w:t>
      </w:r>
      <w:proofErr w:type="spellStart"/>
      <w:r w:rsidRPr="009F4E0A">
        <w:rPr>
          <w:rFonts w:ascii="Times New Roman" w:eastAsia="ArialMT" w:hAnsi="Times New Roman" w:cs="Times New Roman"/>
          <w:sz w:val="28"/>
          <w:szCs w:val="28"/>
        </w:rPr>
        <w:t>О.І. Гр</w:t>
      </w:r>
      <w:proofErr w:type="spellEnd"/>
      <w:r w:rsidRPr="009F4E0A">
        <w:rPr>
          <w:rFonts w:ascii="Times New Roman" w:eastAsia="ArialMT" w:hAnsi="Times New Roman" w:cs="Times New Roman"/>
          <w:sz w:val="28"/>
          <w:szCs w:val="28"/>
        </w:rPr>
        <w:t xml:space="preserve">инчук, С. П. Іваненкова, В.А. Петровського, А.А. Реана, О.О. Шльонської, </w:t>
      </w:r>
      <w:proofErr w:type="spellStart"/>
      <w:r w:rsidRPr="009F4E0A">
        <w:rPr>
          <w:rFonts w:ascii="Times New Roman" w:hAnsi="Times New Roman" w:cs="Times New Roman"/>
          <w:color w:val="000000"/>
          <w:sz w:val="28"/>
          <w:szCs w:val="28"/>
        </w:rPr>
        <w:t>М.С. Яни</w:t>
      </w:r>
      <w:proofErr w:type="spellEnd"/>
      <w:r w:rsidRPr="009F4E0A">
        <w:rPr>
          <w:rFonts w:ascii="Times New Roman" w:hAnsi="Times New Roman" w:cs="Times New Roman"/>
          <w:color w:val="000000"/>
          <w:sz w:val="28"/>
          <w:szCs w:val="28"/>
        </w:rPr>
        <w:t>цкого</w:t>
      </w:r>
      <w:r w:rsidRPr="009F4E0A">
        <w:rPr>
          <w:rFonts w:ascii="Times New Roman" w:eastAsia="ArialMT" w:hAnsi="Times New Roman" w:cs="Times New Roman"/>
          <w:sz w:val="28"/>
          <w:szCs w:val="28"/>
        </w:rPr>
        <w:t xml:space="preserve"> та ін.; о</w:t>
      </w:r>
      <w:r w:rsidRPr="009F4E0A">
        <w:rPr>
          <w:rFonts w:ascii="Times New Roman" w:hAnsi="Times New Roman" w:cs="Times New Roman"/>
          <w:sz w:val="28"/>
          <w:szCs w:val="28"/>
        </w:rPr>
        <w:t>собистісну адаптованість як універсальну здатність особи гармоні</w:t>
      </w:r>
      <w:r w:rsidRPr="009F4E0A">
        <w:rPr>
          <w:rFonts w:ascii="Times New Roman" w:hAnsi="Times New Roman" w:cs="Times New Roman"/>
          <w:sz w:val="28"/>
          <w:szCs w:val="28"/>
        </w:rPr>
        <w:softHyphen/>
        <w:t xml:space="preserve">зувати свої взаємини із світом і самою собою досліджували О.В. Кузнєцова, </w:t>
      </w:r>
      <w:proofErr w:type="spellStart"/>
      <w:r w:rsidRPr="009F4E0A">
        <w:rPr>
          <w:rFonts w:ascii="Times New Roman" w:hAnsi="Times New Roman" w:cs="Times New Roman"/>
          <w:sz w:val="28"/>
          <w:szCs w:val="28"/>
        </w:rPr>
        <w:t>І.С. Рева</w:t>
      </w:r>
      <w:proofErr w:type="spellEnd"/>
      <w:r w:rsidRPr="009F4E0A">
        <w:rPr>
          <w:rFonts w:ascii="Times New Roman" w:hAnsi="Times New Roman" w:cs="Times New Roman"/>
          <w:sz w:val="28"/>
          <w:szCs w:val="28"/>
        </w:rPr>
        <w:t xml:space="preserve">севич, </w:t>
      </w:r>
      <w:proofErr w:type="spellStart"/>
      <w:r w:rsidRPr="009F4E0A">
        <w:rPr>
          <w:rFonts w:ascii="Times New Roman" w:hAnsi="Times New Roman" w:cs="Times New Roman"/>
          <w:sz w:val="28"/>
          <w:szCs w:val="28"/>
        </w:rPr>
        <w:t>О.П. Санн</w:t>
      </w:r>
      <w:proofErr w:type="spellEnd"/>
      <w:r w:rsidRPr="009F4E0A">
        <w:rPr>
          <w:rFonts w:ascii="Times New Roman" w:hAnsi="Times New Roman" w:cs="Times New Roman"/>
          <w:sz w:val="28"/>
          <w:szCs w:val="28"/>
        </w:rPr>
        <w:t>ікова, А.В. Фурман; особливості адаптації до професійної діяльності через поняття самореалізації особистісних можливостей, особистісного потенціалу розкриваються у працях Ж.П. Вірної, Є.В. Карпенка, П.С. Кузнєцова, Д. О. </w:t>
      </w:r>
      <w:r w:rsidR="009F4E0A" w:rsidRPr="009F4E0A">
        <w:rPr>
          <w:rFonts w:ascii="Times New Roman" w:hAnsi="Times New Roman" w:cs="Times New Roman"/>
          <w:sz w:val="28"/>
          <w:szCs w:val="28"/>
        </w:rPr>
        <w:t>Леонтьєв та ін</w:t>
      </w:r>
      <w:r w:rsidRPr="009F4E0A">
        <w:rPr>
          <w:rFonts w:ascii="Times New Roman" w:hAnsi="Times New Roman" w:cs="Times New Roman"/>
          <w:sz w:val="28"/>
          <w:szCs w:val="28"/>
        </w:rPr>
        <w:t>.</w:t>
      </w:r>
    </w:p>
    <w:p w14:paraId="3594F404" w14:textId="77777777" w:rsidR="00313C30" w:rsidRPr="009F4E0A" w:rsidRDefault="00313C30"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 Водно</w:t>
      </w:r>
      <w:r w:rsidR="009F4E0A" w:rsidRPr="009F4E0A">
        <w:rPr>
          <w:rFonts w:ascii="Times New Roman" w:hAnsi="Times New Roman" w:cs="Times New Roman"/>
          <w:sz w:val="28"/>
          <w:szCs w:val="28"/>
        </w:rPr>
        <w:t>р</w:t>
      </w:r>
      <w:r w:rsidRPr="009F4E0A">
        <w:rPr>
          <w:rFonts w:ascii="Times New Roman" w:hAnsi="Times New Roman" w:cs="Times New Roman"/>
          <w:sz w:val="28"/>
          <w:szCs w:val="28"/>
        </w:rPr>
        <w:t>а</w:t>
      </w:r>
      <w:r w:rsidR="009F4E0A" w:rsidRPr="009F4E0A">
        <w:rPr>
          <w:rFonts w:ascii="Times New Roman" w:hAnsi="Times New Roman" w:cs="Times New Roman"/>
          <w:sz w:val="28"/>
          <w:szCs w:val="28"/>
        </w:rPr>
        <w:t>з</w:t>
      </w:r>
      <w:r w:rsidRPr="009F4E0A">
        <w:rPr>
          <w:rFonts w:ascii="Times New Roman" w:hAnsi="Times New Roman" w:cs="Times New Roman"/>
          <w:sz w:val="28"/>
          <w:szCs w:val="28"/>
        </w:rPr>
        <w:t>, аналіз літератури засвідчує недостатню вивченість п</w:t>
      </w:r>
      <w:r w:rsidR="00C136B0">
        <w:rPr>
          <w:rFonts w:ascii="Times New Roman" w:hAnsi="Times New Roman" w:cs="Times New Roman"/>
          <w:sz w:val="28"/>
          <w:szCs w:val="28"/>
        </w:rPr>
        <w:t xml:space="preserve">роблеми взаємодії особистості й </w:t>
      </w:r>
      <w:r w:rsidRPr="009F4E0A">
        <w:rPr>
          <w:rFonts w:ascii="Times New Roman" w:hAnsi="Times New Roman" w:cs="Times New Roman"/>
          <w:sz w:val="28"/>
          <w:szCs w:val="28"/>
        </w:rPr>
        <w:t xml:space="preserve">освітнього середовища, майже відсутні публікації, котрі б висвітлювали специфіку  протікання адаптивного процесу в карантинних </w:t>
      </w:r>
      <w:r w:rsidRPr="009F4E0A">
        <w:rPr>
          <w:rFonts w:ascii="Times New Roman" w:hAnsi="Times New Roman" w:cs="Times New Roman"/>
          <w:sz w:val="28"/>
          <w:szCs w:val="28"/>
        </w:rPr>
        <w:lastRenderedPageBreak/>
        <w:t>умовах і стосувалися б вивчення адаптивних властивостей особистості, її ресурсів та адаптаційного потенціалу. Багатоплановий, комплексний, характер проблеми соціально-психологічної адаптації до  умов карантину потребує ґрунтовного дослідження.</w:t>
      </w:r>
    </w:p>
    <w:p w14:paraId="2E622023" w14:textId="77777777" w:rsidR="00313C30" w:rsidRPr="009F4E0A" w:rsidRDefault="00313C30" w:rsidP="00287E2F">
      <w:pPr>
        <w:pStyle w:val="a3"/>
        <w:spacing w:line="360" w:lineRule="auto"/>
        <w:ind w:firstLine="567"/>
        <w:jc w:val="both"/>
        <w:rPr>
          <w:rFonts w:ascii="Times New Roman" w:hAnsi="Times New Roman" w:cs="Times New Roman"/>
          <w:sz w:val="28"/>
          <w:szCs w:val="28"/>
        </w:rPr>
      </w:pPr>
      <w:r w:rsidRPr="009F4E0A">
        <w:rPr>
          <w:rFonts w:ascii="Times New Roman" w:hAnsi="Times New Roman" w:cs="Times New Roman"/>
          <w:b/>
          <w:bCs/>
          <w:sz w:val="28"/>
          <w:szCs w:val="28"/>
        </w:rPr>
        <w:t>Мета дослідження</w:t>
      </w:r>
      <w:r w:rsidRPr="009F4E0A">
        <w:rPr>
          <w:rFonts w:ascii="Times New Roman" w:hAnsi="Times New Roman" w:cs="Times New Roman"/>
          <w:sz w:val="28"/>
          <w:szCs w:val="28"/>
        </w:rPr>
        <w:t xml:space="preserve"> – обґрунтування структурно-функціональної організації процесу соціально-психологічної адаптації здобувачів ЗВО та підбір методичного забезпечення супроводу адаптаційного процесу в умовах карантину.</w:t>
      </w:r>
    </w:p>
    <w:p w14:paraId="05779AA9" w14:textId="77777777" w:rsidR="00313C30" w:rsidRPr="009F4E0A" w:rsidRDefault="00313C30" w:rsidP="00287E2F">
      <w:pPr>
        <w:pStyle w:val="a3"/>
        <w:spacing w:line="360" w:lineRule="auto"/>
        <w:ind w:firstLine="567"/>
        <w:jc w:val="both"/>
        <w:rPr>
          <w:rFonts w:ascii="Times New Roman" w:hAnsi="Times New Roman" w:cs="Times New Roman"/>
          <w:sz w:val="28"/>
          <w:szCs w:val="28"/>
        </w:rPr>
      </w:pPr>
      <w:r w:rsidRPr="009F4E0A">
        <w:rPr>
          <w:rFonts w:ascii="Times New Roman" w:hAnsi="Times New Roman" w:cs="Times New Roman"/>
          <w:b/>
          <w:bCs/>
          <w:sz w:val="28"/>
          <w:szCs w:val="28"/>
        </w:rPr>
        <w:t>Об’єктом вивчення</w:t>
      </w:r>
      <w:r w:rsidRPr="009F4E0A">
        <w:rPr>
          <w:rFonts w:ascii="Times New Roman" w:hAnsi="Times New Roman" w:cs="Times New Roman"/>
          <w:sz w:val="28"/>
          <w:szCs w:val="28"/>
        </w:rPr>
        <w:t xml:space="preserve"> є адаптація як соціально-психологічне явище.</w:t>
      </w:r>
    </w:p>
    <w:p w14:paraId="587504DC" w14:textId="77777777" w:rsidR="00313C30" w:rsidRPr="009F4E0A" w:rsidRDefault="00313C30" w:rsidP="00287E2F">
      <w:pPr>
        <w:pStyle w:val="a3"/>
        <w:spacing w:line="360" w:lineRule="auto"/>
        <w:ind w:firstLine="567"/>
        <w:jc w:val="both"/>
        <w:rPr>
          <w:rFonts w:ascii="Times New Roman" w:hAnsi="Times New Roman" w:cs="Times New Roman"/>
          <w:sz w:val="28"/>
          <w:szCs w:val="28"/>
        </w:rPr>
      </w:pPr>
      <w:r w:rsidRPr="009F4E0A">
        <w:rPr>
          <w:rFonts w:ascii="Times New Roman" w:hAnsi="Times New Roman" w:cs="Times New Roman"/>
          <w:b/>
          <w:sz w:val="28"/>
          <w:szCs w:val="28"/>
        </w:rPr>
        <w:t xml:space="preserve">Предмет дослідження </w:t>
      </w:r>
      <w:r w:rsidRPr="009F4E0A">
        <w:rPr>
          <w:rFonts w:ascii="Times New Roman" w:hAnsi="Times New Roman" w:cs="Times New Roman"/>
          <w:sz w:val="28"/>
          <w:szCs w:val="28"/>
        </w:rPr>
        <w:t>становлять форми, методи та організаційні засади посилення адаптованості здобувачів вищої освіти в карантинних умовах.</w:t>
      </w:r>
    </w:p>
    <w:p w14:paraId="1C483FFE" w14:textId="77777777" w:rsidR="00313C30" w:rsidRPr="009F4E0A" w:rsidRDefault="00313C30" w:rsidP="00287E2F">
      <w:pPr>
        <w:spacing w:after="0" w:line="360" w:lineRule="auto"/>
        <w:ind w:firstLine="567"/>
        <w:rPr>
          <w:rFonts w:ascii="Times New Roman" w:hAnsi="Times New Roman" w:cs="Times New Roman"/>
          <w:b/>
          <w:sz w:val="28"/>
          <w:szCs w:val="28"/>
        </w:rPr>
      </w:pPr>
      <w:r w:rsidRPr="009F4E0A">
        <w:rPr>
          <w:rFonts w:ascii="Times New Roman" w:hAnsi="Times New Roman" w:cs="Times New Roman"/>
          <w:b/>
          <w:sz w:val="28"/>
          <w:szCs w:val="28"/>
        </w:rPr>
        <w:t>Завдання наукового пошуку:</w:t>
      </w:r>
    </w:p>
    <w:p w14:paraId="1ACBC579" w14:textId="77777777" w:rsidR="00313C30" w:rsidRPr="009F4E0A" w:rsidRDefault="00313C30" w:rsidP="00CD5659">
      <w:pPr>
        <w:pStyle w:val="a4"/>
        <w:numPr>
          <w:ilvl w:val="0"/>
          <w:numId w:val="16"/>
        </w:numPr>
        <w:spacing w:after="0" w:line="360" w:lineRule="auto"/>
        <w:ind w:left="0"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здійснити теоретичний аналіз сучасних </w:t>
      </w:r>
      <w:r w:rsidR="00B93AF2" w:rsidRPr="009F4E0A">
        <w:rPr>
          <w:rFonts w:ascii="Times New Roman" w:hAnsi="Times New Roman" w:cs="Times New Roman"/>
          <w:sz w:val="28"/>
          <w:szCs w:val="28"/>
        </w:rPr>
        <w:t xml:space="preserve">теорій і </w:t>
      </w:r>
      <w:r w:rsidRPr="009F4E0A">
        <w:rPr>
          <w:rFonts w:ascii="Times New Roman" w:hAnsi="Times New Roman" w:cs="Times New Roman"/>
          <w:sz w:val="28"/>
          <w:szCs w:val="28"/>
        </w:rPr>
        <w:t>концепцій адаптації;</w:t>
      </w:r>
    </w:p>
    <w:p w14:paraId="16637067" w14:textId="77777777" w:rsidR="00B93AF2" w:rsidRPr="009F4E0A" w:rsidRDefault="00B93AF2" w:rsidP="00CD5659">
      <w:pPr>
        <w:pStyle w:val="a4"/>
        <w:numPr>
          <w:ilvl w:val="0"/>
          <w:numId w:val="16"/>
        </w:numPr>
        <w:spacing w:after="0" w:line="360" w:lineRule="auto"/>
        <w:ind w:left="0" w:firstLine="567"/>
        <w:jc w:val="both"/>
        <w:rPr>
          <w:rFonts w:ascii="Times New Roman" w:hAnsi="Times New Roman" w:cs="Times New Roman"/>
          <w:sz w:val="28"/>
          <w:szCs w:val="28"/>
        </w:rPr>
      </w:pPr>
      <w:r w:rsidRPr="009F4E0A">
        <w:rPr>
          <w:rFonts w:ascii="Times New Roman" w:hAnsi="Times New Roman" w:cs="Times New Roman"/>
          <w:sz w:val="28"/>
          <w:szCs w:val="28"/>
        </w:rPr>
        <w:t>теоретично розробити та емпірично апробувати модель процесу соціально-психологічної адаптації здобувачів ЗВО в умовах карантину;</w:t>
      </w:r>
    </w:p>
    <w:p w14:paraId="7FDBD0CB" w14:textId="77777777" w:rsidR="00B93AF2" w:rsidRPr="009F4E0A" w:rsidRDefault="00B93AF2" w:rsidP="00CD5659">
      <w:pPr>
        <w:pStyle w:val="a4"/>
        <w:numPr>
          <w:ilvl w:val="0"/>
          <w:numId w:val="16"/>
        </w:numPr>
        <w:spacing w:after="0" w:line="360" w:lineRule="auto"/>
        <w:ind w:left="0"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визначити чинники посилення адаптованості особистості та дібрати методичне забезпечення супроводу соціально-психологічної адаптації </w:t>
      </w:r>
      <w:r w:rsidR="00E1657C">
        <w:rPr>
          <w:rFonts w:ascii="Times New Roman" w:hAnsi="Times New Roman" w:cs="Times New Roman"/>
          <w:sz w:val="28"/>
          <w:szCs w:val="28"/>
        </w:rPr>
        <w:t xml:space="preserve">здобувачів вищої освіти </w:t>
      </w:r>
      <w:r w:rsidRPr="009F4E0A">
        <w:rPr>
          <w:rFonts w:ascii="Times New Roman" w:hAnsi="Times New Roman" w:cs="Times New Roman"/>
          <w:sz w:val="28"/>
          <w:szCs w:val="28"/>
        </w:rPr>
        <w:t>в умовах вимушеного дистанційного навчання.</w:t>
      </w:r>
    </w:p>
    <w:p w14:paraId="2EE5F07C" w14:textId="77777777" w:rsidR="00313C30" w:rsidRPr="009F4E0A" w:rsidRDefault="00313C30" w:rsidP="00287E2F">
      <w:pPr>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hAnsi="Times New Roman" w:cs="Times New Roman"/>
          <w:b/>
          <w:bCs/>
          <w:sz w:val="28"/>
          <w:szCs w:val="28"/>
        </w:rPr>
        <w:t>Методи дослідження</w:t>
      </w:r>
      <w:r w:rsidRPr="009F4E0A">
        <w:rPr>
          <w:rFonts w:ascii="Times New Roman" w:hAnsi="Times New Roman" w:cs="Times New Roman"/>
          <w:sz w:val="28"/>
          <w:szCs w:val="28"/>
        </w:rPr>
        <w:t xml:space="preserve">: </w:t>
      </w:r>
      <w:r w:rsidRPr="009F4E0A">
        <w:rPr>
          <w:rFonts w:ascii="Times New Roman" w:eastAsia="Times New Roman" w:hAnsi="Times New Roman" w:cs="Times New Roman"/>
          <w:i/>
          <w:color w:val="000000" w:themeColor="text1"/>
          <w:sz w:val="28"/>
          <w:szCs w:val="28"/>
          <w:lang w:eastAsia="ru-RU"/>
        </w:rPr>
        <w:t>теоретичні</w:t>
      </w:r>
      <w:r w:rsidRPr="009F4E0A">
        <w:rPr>
          <w:rFonts w:ascii="Times New Roman" w:eastAsia="Times New Roman" w:hAnsi="Times New Roman" w:cs="Times New Roman"/>
          <w:color w:val="000000" w:themeColor="text1"/>
          <w:sz w:val="28"/>
          <w:szCs w:val="28"/>
          <w:lang w:eastAsia="ru-RU"/>
        </w:rPr>
        <w:t xml:space="preserve"> – аналіз, синтез, порівняння, класифікація, систематизація – для вивчення літературних джерел, нормативних документів, визначення продуктивних підходів до вирішення проблеми соціально-психологічної адаптації здобувачів вищої освіти в карантинних умовах; узагальнення – для визначення понятійного апарату дослідження, формулювання його основних положень і висновків; </w:t>
      </w:r>
      <w:r w:rsidRPr="009F4E0A">
        <w:rPr>
          <w:rFonts w:ascii="Times New Roman" w:eastAsia="Times New Roman" w:hAnsi="Times New Roman" w:cs="Times New Roman"/>
          <w:i/>
          <w:color w:val="000000" w:themeColor="text1"/>
          <w:sz w:val="28"/>
          <w:szCs w:val="28"/>
          <w:lang w:eastAsia="ru-RU"/>
        </w:rPr>
        <w:t>емпіричні</w:t>
      </w:r>
      <w:r w:rsidRPr="009F4E0A">
        <w:rPr>
          <w:rFonts w:ascii="Times New Roman" w:eastAsia="Times New Roman" w:hAnsi="Times New Roman" w:cs="Times New Roman"/>
          <w:color w:val="000000" w:themeColor="text1"/>
          <w:sz w:val="28"/>
          <w:szCs w:val="28"/>
          <w:lang w:eastAsia="ru-RU"/>
        </w:rPr>
        <w:t xml:space="preserve"> – аналіз нормативної документації, методичних матеріалів для з’ясування стану і особливостей освітнього процесу в умовах дистанційного навчання; моніторинг і анкетування для виявлення особливостей </w:t>
      </w:r>
      <w:r w:rsidR="00C136B0">
        <w:rPr>
          <w:rFonts w:ascii="Times New Roman" w:eastAsia="Times New Roman" w:hAnsi="Times New Roman" w:cs="Times New Roman"/>
          <w:color w:val="000000" w:themeColor="text1"/>
          <w:sz w:val="28"/>
          <w:szCs w:val="28"/>
          <w:lang w:eastAsia="ru-RU"/>
        </w:rPr>
        <w:t>перебігу</w:t>
      </w:r>
      <w:r w:rsidRPr="009F4E0A">
        <w:rPr>
          <w:rFonts w:ascii="Times New Roman" w:eastAsia="Times New Roman" w:hAnsi="Times New Roman" w:cs="Times New Roman"/>
          <w:color w:val="000000" w:themeColor="text1"/>
          <w:sz w:val="28"/>
          <w:szCs w:val="28"/>
          <w:lang w:eastAsia="ru-RU"/>
        </w:rPr>
        <w:t xml:space="preserve"> адаптаційного процесу </w:t>
      </w:r>
      <w:r w:rsidR="00E1657C">
        <w:rPr>
          <w:rFonts w:ascii="Times New Roman" w:hAnsi="Times New Roman" w:cs="Times New Roman"/>
          <w:sz w:val="28"/>
          <w:szCs w:val="28"/>
        </w:rPr>
        <w:t xml:space="preserve">здобувачів вищої освіти </w:t>
      </w:r>
      <w:r w:rsidRPr="009F4E0A">
        <w:rPr>
          <w:rFonts w:ascii="Times New Roman" w:eastAsia="Times New Roman" w:hAnsi="Times New Roman" w:cs="Times New Roman"/>
          <w:color w:val="000000" w:themeColor="text1"/>
          <w:sz w:val="28"/>
          <w:szCs w:val="28"/>
          <w:lang w:eastAsia="ru-RU"/>
        </w:rPr>
        <w:t>та факторів, котрі сприяють підвищенню адаптаційного потенціалу  здобувачів вищої освіти.</w:t>
      </w:r>
    </w:p>
    <w:p w14:paraId="46479EE3" w14:textId="77777777" w:rsidR="00313C30" w:rsidRPr="009F4E0A" w:rsidRDefault="00313C30"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b/>
          <w:bCs/>
          <w:sz w:val="28"/>
          <w:szCs w:val="28"/>
        </w:rPr>
        <w:lastRenderedPageBreak/>
        <w:t>Наукова новизна одержаних результатів</w:t>
      </w:r>
      <w:r w:rsidRPr="009F4E0A">
        <w:rPr>
          <w:rFonts w:ascii="Times New Roman" w:hAnsi="Times New Roman" w:cs="Times New Roman"/>
          <w:smallCaps/>
          <w:sz w:val="28"/>
          <w:szCs w:val="28"/>
        </w:rPr>
        <w:t xml:space="preserve"> </w:t>
      </w:r>
      <w:r w:rsidRPr="009F4E0A">
        <w:rPr>
          <w:rFonts w:ascii="Times New Roman" w:hAnsi="Times New Roman" w:cs="Times New Roman"/>
          <w:sz w:val="28"/>
          <w:szCs w:val="28"/>
        </w:rPr>
        <w:t>полягає у тому, що у роботі вперше теоретично розроблена і емпірично апробована модель соціально-психологічної адаптації здобувачів ЗВО в карантинних умовах,  розширено і уточнено зміст та обсяг термінів «адаптаційний ресурс особистості» та «адаптаційний ресурс освітнього середовища».</w:t>
      </w:r>
    </w:p>
    <w:p w14:paraId="44A73C23" w14:textId="77777777" w:rsidR="00313C30" w:rsidRPr="00417A30" w:rsidRDefault="00313C30" w:rsidP="00417A30">
      <w:pPr>
        <w:pStyle w:val="a3"/>
        <w:spacing w:line="360" w:lineRule="auto"/>
        <w:ind w:firstLine="567"/>
        <w:jc w:val="both"/>
        <w:rPr>
          <w:rFonts w:ascii="Times New Roman" w:hAnsi="Times New Roman" w:cs="Times New Roman"/>
          <w:sz w:val="28"/>
          <w:szCs w:val="28"/>
        </w:rPr>
      </w:pPr>
      <w:r w:rsidRPr="00417A30">
        <w:rPr>
          <w:rFonts w:ascii="Times New Roman" w:hAnsi="Times New Roman" w:cs="Times New Roman"/>
          <w:b/>
          <w:bCs/>
          <w:sz w:val="28"/>
          <w:szCs w:val="28"/>
        </w:rPr>
        <w:t xml:space="preserve">Практичне значення роботи: </w:t>
      </w:r>
      <w:r w:rsidRPr="00417A30">
        <w:rPr>
          <w:rFonts w:ascii="Times New Roman" w:eastAsia="Times New Roman" w:hAnsi="Times New Roman" w:cs="Times New Roman"/>
          <w:sz w:val="28"/>
          <w:szCs w:val="28"/>
          <w:lang w:eastAsia="uk-UA"/>
        </w:rPr>
        <w:t xml:space="preserve"> розроблено і впроваджено програму </w:t>
      </w:r>
      <w:r w:rsidRPr="00417A30">
        <w:rPr>
          <w:rFonts w:ascii="Times New Roman" w:hAnsi="Times New Roman" w:cs="Times New Roman"/>
          <w:sz w:val="28"/>
          <w:szCs w:val="28"/>
        </w:rPr>
        <w:t xml:space="preserve">психологічного супроводу як систему взаємопов’язаних заходів, спрямованих на розвиток адаптаційного потенціалу </w:t>
      </w:r>
      <w:r w:rsidR="00E1657C">
        <w:rPr>
          <w:rFonts w:ascii="Times New Roman" w:hAnsi="Times New Roman" w:cs="Times New Roman"/>
          <w:sz w:val="28"/>
          <w:szCs w:val="28"/>
        </w:rPr>
        <w:t xml:space="preserve">здобувачів </w:t>
      </w:r>
      <w:r w:rsidRPr="00417A30">
        <w:rPr>
          <w:rFonts w:ascii="Times New Roman" w:hAnsi="Times New Roman" w:cs="Times New Roman"/>
          <w:sz w:val="28"/>
          <w:szCs w:val="28"/>
        </w:rPr>
        <w:t>та вирішення ускладнень, які виникають в процесі адаптації до онлайн навчання у закладі вищої освіти, підготовлено практичні рекомендації стосовно вирішення актуальних проблем дистанційного навчання.</w:t>
      </w:r>
    </w:p>
    <w:p w14:paraId="5EBAE41A" w14:textId="77777777" w:rsidR="009F4E0A" w:rsidRPr="00417A30" w:rsidRDefault="00417A30" w:rsidP="00417A30">
      <w:pPr>
        <w:pStyle w:val="a3"/>
        <w:spacing w:line="360" w:lineRule="auto"/>
        <w:ind w:firstLine="567"/>
        <w:jc w:val="both"/>
        <w:rPr>
          <w:rFonts w:ascii="Times New Roman" w:hAnsi="Times New Roman" w:cs="Times New Roman"/>
          <w:sz w:val="28"/>
          <w:szCs w:val="28"/>
        </w:rPr>
      </w:pPr>
      <w:r w:rsidRPr="00417A30">
        <w:rPr>
          <w:rFonts w:ascii="Times New Roman" w:hAnsi="Times New Roman" w:cs="Times New Roman"/>
          <w:b/>
          <w:sz w:val="28"/>
          <w:szCs w:val="28"/>
        </w:rPr>
        <w:t>Структура роботи.</w:t>
      </w:r>
      <w:r w:rsidRPr="00417A30">
        <w:rPr>
          <w:rFonts w:ascii="Times New Roman" w:hAnsi="Times New Roman" w:cs="Times New Roman"/>
          <w:sz w:val="28"/>
          <w:szCs w:val="28"/>
        </w:rPr>
        <w:t xml:space="preserve"> Робота складається зі вступу, двох розділів, висновків, списку використаних джерел (25 найменуван</w:t>
      </w:r>
      <w:r w:rsidR="00D1088A">
        <w:rPr>
          <w:rFonts w:ascii="Times New Roman" w:hAnsi="Times New Roman" w:cs="Times New Roman"/>
          <w:sz w:val="28"/>
          <w:szCs w:val="28"/>
        </w:rPr>
        <w:t>ь</w:t>
      </w:r>
      <w:r w:rsidRPr="00417A30">
        <w:rPr>
          <w:rFonts w:ascii="Times New Roman" w:hAnsi="Times New Roman" w:cs="Times New Roman"/>
          <w:sz w:val="28"/>
          <w:szCs w:val="28"/>
        </w:rPr>
        <w:t xml:space="preserve">) та </w:t>
      </w:r>
      <w:r w:rsidR="00B5109C">
        <w:rPr>
          <w:rFonts w:ascii="Times New Roman" w:hAnsi="Times New Roman" w:cs="Times New Roman"/>
          <w:sz w:val="28"/>
          <w:szCs w:val="28"/>
        </w:rPr>
        <w:t>2</w:t>
      </w:r>
      <w:r w:rsidRPr="00417A30">
        <w:rPr>
          <w:rFonts w:ascii="Times New Roman" w:hAnsi="Times New Roman" w:cs="Times New Roman"/>
          <w:sz w:val="28"/>
          <w:szCs w:val="28"/>
        </w:rPr>
        <w:t xml:space="preserve"> додатків, розміщених на </w:t>
      </w:r>
      <w:r w:rsidR="00B5109C">
        <w:rPr>
          <w:rFonts w:ascii="Times New Roman" w:hAnsi="Times New Roman" w:cs="Times New Roman"/>
          <w:sz w:val="28"/>
          <w:szCs w:val="28"/>
        </w:rPr>
        <w:t>9</w:t>
      </w:r>
      <w:r w:rsidRPr="00417A30">
        <w:rPr>
          <w:rFonts w:ascii="Times New Roman" w:hAnsi="Times New Roman" w:cs="Times New Roman"/>
          <w:sz w:val="28"/>
          <w:szCs w:val="28"/>
        </w:rPr>
        <w:t xml:space="preserve"> сторінках. Загальний обсяг роботи становить 4</w:t>
      </w:r>
      <w:r w:rsidR="00B5109C">
        <w:rPr>
          <w:rFonts w:ascii="Times New Roman" w:hAnsi="Times New Roman" w:cs="Times New Roman"/>
          <w:sz w:val="28"/>
          <w:szCs w:val="28"/>
        </w:rPr>
        <w:t>4</w:t>
      </w:r>
      <w:r w:rsidR="00D1088A">
        <w:rPr>
          <w:rFonts w:ascii="Times New Roman" w:hAnsi="Times New Roman" w:cs="Times New Roman"/>
          <w:sz w:val="28"/>
          <w:szCs w:val="28"/>
        </w:rPr>
        <w:t xml:space="preserve"> сторінки</w:t>
      </w:r>
      <w:r w:rsidRPr="00417A30">
        <w:rPr>
          <w:rFonts w:ascii="Times New Roman" w:hAnsi="Times New Roman" w:cs="Times New Roman"/>
          <w:sz w:val="28"/>
          <w:szCs w:val="28"/>
        </w:rPr>
        <w:t xml:space="preserve">, із них </w:t>
      </w:r>
      <w:r w:rsidR="00B5109C">
        <w:rPr>
          <w:rFonts w:ascii="Times New Roman" w:hAnsi="Times New Roman" w:cs="Times New Roman"/>
          <w:sz w:val="28"/>
          <w:szCs w:val="28"/>
        </w:rPr>
        <w:t>29</w:t>
      </w:r>
      <w:r w:rsidRPr="00417A30">
        <w:rPr>
          <w:rFonts w:ascii="Times New Roman" w:hAnsi="Times New Roman" w:cs="Times New Roman"/>
          <w:sz w:val="28"/>
          <w:szCs w:val="28"/>
        </w:rPr>
        <w:t xml:space="preserve"> сторінок основного тексту. Робота вміщує </w:t>
      </w:r>
      <w:r w:rsidR="00B5109C">
        <w:rPr>
          <w:rFonts w:ascii="Times New Roman" w:hAnsi="Times New Roman" w:cs="Times New Roman"/>
          <w:sz w:val="28"/>
          <w:szCs w:val="28"/>
        </w:rPr>
        <w:t>2 рисунки</w:t>
      </w:r>
      <w:r w:rsidRPr="00417A30">
        <w:rPr>
          <w:rFonts w:ascii="Times New Roman" w:hAnsi="Times New Roman" w:cs="Times New Roman"/>
          <w:sz w:val="28"/>
          <w:szCs w:val="28"/>
        </w:rPr>
        <w:t xml:space="preserve"> та 2 таблиці.</w:t>
      </w:r>
    </w:p>
    <w:p w14:paraId="42CDAE09" w14:textId="77777777" w:rsidR="009F4E0A" w:rsidRPr="00417A30" w:rsidRDefault="009F4E0A" w:rsidP="00417A30">
      <w:pPr>
        <w:spacing w:line="360" w:lineRule="auto"/>
        <w:ind w:firstLine="567"/>
        <w:jc w:val="both"/>
        <w:rPr>
          <w:rFonts w:ascii="Times New Roman" w:hAnsi="Times New Roman" w:cs="Times New Roman"/>
          <w:b/>
          <w:sz w:val="28"/>
          <w:szCs w:val="28"/>
        </w:rPr>
      </w:pPr>
      <w:r w:rsidRPr="00417A30">
        <w:rPr>
          <w:rFonts w:ascii="Times New Roman" w:hAnsi="Times New Roman" w:cs="Times New Roman"/>
          <w:b/>
          <w:sz w:val="28"/>
          <w:szCs w:val="28"/>
        </w:rPr>
        <w:br w:type="page"/>
      </w:r>
    </w:p>
    <w:p w14:paraId="679A5B05" w14:textId="77777777" w:rsidR="00512719" w:rsidRPr="009F4E0A" w:rsidRDefault="00512719" w:rsidP="00287E2F">
      <w:pPr>
        <w:ind w:firstLine="567"/>
        <w:jc w:val="center"/>
        <w:rPr>
          <w:rFonts w:ascii="Times New Roman" w:hAnsi="Times New Roman" w:cs="Times New Roman"/>
          <w:sz w:val="28"/>
          <w:szCs w:val="28"/>
        </w:rPr>
      </w:pPr>
      <w:r w:rsidRPr="009F4E0A">
        <w:rPr>
          <w:rFonts w:ascii="Times New Roman" w:hAnsi="Times New Roman" w:cs="Times New Roman"/>
          <w:b/>
          <w:sz w:val="28"/>
          <w:szCs w:val="28"/>
        </w:rPr>
        <w:lastRenderedPageBreak/>
        <w:t>Розділ 1.</w:t>
      </w:r>
      <w:r w:rsidRPr="009F4E0A">
        <w:rPr>
          <w:rFonts w:ascii="Times New Roman" w:hAnsi="Times New Roman" w:cs="Times New Roman"/>
          <w:sz w:val="28"/>
          <w:szCs w:val="28"/>
        </w:rPr>
        <w:t xml:space="preserve"> </w:t>
      </w:r>
      <w:r w:rsidRPr="009F4E0A">
        <w:rPr>
          <w:rFonts w:ascii="Times New Roman" w:hAnsi="Times New Roman" w:cs="Times New Roman"/>
          <w:b/>
          <w:sz w:val="28"/>
          <w:szCs w:val="28"/>
        </w:rPr>
        <w:t>Теоретико-методологічне обґрунтування адаптації як процесу і результату активно-дієвого ставлення особистості до світу</w:t>
      </w:r>
    </w:p>
    <w:p w14:paraId="27A2C129" w14:textId="77777777" w:rsidR="00512719" w:rsidRPr="009F4E0A" w:rsidRDefault="00512719" w:rsidP="00287E2F">
      <w:pPr>
        <w:spacing w:after="0" w:line="360" w:lineRule="auto"/>
        <w:ind w:firstLine="567"/>
        <w:jc w:val="center"/>
        <w:rPr>
          <w:rFonts w:ascii="Times New Roman" w:hAnsi="Times New Roman" w:cs="Times New Roman"/>
          <w:sz w:val="28"/>
          <w:szCs w:val="28"/>
        </w:rPr>
      </w:pPr>
    </w:p>
    <w:p w14:paraId="29D8FC6A" w14:textId="77777777" w:rsidR="00512719" w:rsidRPr="009F4E0A" w:rsidRDefault="00512719" w:rsidP="00287E2F">
      <w:pPr>
        <w:pStyle w:val="a4"/>
        <w:numPr>
          <w:ilvl w:val="1"/>
          <w:numId w:val="1"/>
        </w:numPr>
        <w:spacing w:after="0" w:line="360" w:lineRule="auto"/>
        <w:ind w:left="0" w:firstLine="567"/>
        <w:jc w:val="both"/>
        <w:rPr>
          <w:rFonts w:ascii="Times New Roman" w:hAnsi="Times New Roman" w:cs="Times New Roman"/>
          <w:b/>
          <w:sz w:val="28"/>
          <w:szCs w:val="28"/>
        </w:rPr>
      </w:pPr>
      <w:r w:rsidRPr="009F4E0A">
        <w:rPr>
          <w:rFonts w:ascii="Times New Roman" w:hAnsi="Times New Roman" w:cs="Times New Roman"/>
          <w:b/>
          <w:sz w:val="28"/>
          <w:szCs w:val="28"/>
        </w:rPr>
        <w:t>Адаптація та адаптованість: аналіз понятійно-категорійно</w:t>
      </w:r>
      <w:r w:rsidR="00313C30" w:rsidRPr="009F4E0A">
        <w:rPr>
          <w:rFonts w:ascii="Times New Roman" w:hAnsi="Times New Roman" w:cs="Times New Roman"/>
          <w:b/>
          <w:sz w:val="28"/>
          <w:szCs w:val="28"/>
        </w:rPr>
        <w:t>ї</w:t>
      </w:r>
      <w:r w:rsidRPr="009F4E0A">
        <w:rPr>
          <w:rFonts w:ascii="Times New Roman" w:hAnsi="Times New Roman" w:cs="Times New Roman"/>
          <w:b/>
          <w:sz w:val="28"/>
          <w:szCs w:val="28"/>
        </w:rPr>
        <w:t xml:space="preserve"> термінології </w:t>
      </w:r>
    </w:p>
    <w:p w14:paraId="04584308"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Адаптація як об’єкт дослідження – це своєрідне наукове перехрестя, де перетинаються магістральні напрямки вивчення провідних фундаментальних проблем психології</w:t>
      </w:r>
      <w:r w:rsidRPr="009F4E0A">
        <w:rPr>
          <w:rFonts w:ascii="Times New Roman" w:eastAsia="Times-Roman" w:hAnsi="Times New Roman" w:cs="Times New Roman"/>
          <w:sz w:val="28"/>
          <w:szCs w:val="28"/>
        </w:rPr>
        <w:t xml:space="preserve">. </w:t>
      </w:r>
      <w:r w:rsidRPr="009F4E0A">
        <w:rPr>
          <w:rFonts w:ascii="Times New Roman" w:hAnsi="Times New Roman" w:cs="Times New Roman"/>
          <w:sz w:val="28"/>
          <w:szCs w:val="28"/>
        </w:rPr>
        <w:t>Проблема адаптації – одна з найскладніших і найсуперечливіших у вітчизняній та зарубіжній психології й донині не отримала однозначного розв’язання. Тому насамперед окреслимо концептуальні підходи до розуміння суті, змісту, різновидів цього надскладного психологічного явища.</w:t>
      </w:r>
    </w:p>
    <w:p w14:paraId="49103930" w14:textId="77777777" w:rsidR="00512719" w:rsidRPr="009F4E0A" w:rsidRDefault="00512719" w:rsidP="00287E2F">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sz w:val="28"/>
          <w:szCs w:val="28"/>
          <w:lang w:eastAsia="ru-RU"/>
        </w:rPr>
        <w:t>Адаптація (від латинського «</w:t>
      </w:r>
      <w:proofErr w:type="spellStart"/>
      <w:r w:rsidRPr="009F4E0A">
        <w:rPr>
          <w:rFonts w:ascii="Times New Roman" w:eastAsia="Times New Roman" w:hAnsi="Times New Roman" w:cs="Times New Roman"/>
          <w:sz w:val="28"/>
          <w:szCs w:val="28"/>
          <w:lang w:eastAsia="ru-RU"/>
        </w:rPr>
        <w:t>аdарtо</w:t>
      </w:r>
      <w:proofErr w:type="spellEnd"/>
      <w:r w:rsidRPr="009F4E0A">
        <w:rPr>
          <w:rFonts w:ascii="Times New Roman" w:eastAsia="Times New Roman" w:hAnsi="Times New Roman" w:cs="Times New Roman"/>
          <w:sz w:val="28"/>
          <w:szCs w:val="28"/>
          <w:lang w:eastAsia="ru-RU"/>
        </w:rPr>
        <w:t xml:space="preserve">») </w:t>
      </w:r>
      <w:r w:rsidRPr="009F4E0A">
        <w:rPr>
          <w:rFonts w:ascii="Times New Roman" w:eastAsia="Times New Roman" w:hAnsi="Times New Roman" w:cs="Times New Roman"/>
          <w:sz w:val="28"/>
          <w:szCs w:val="28"/>
          <w:lang w:eastAsia="ru-RU"/>
        </w:rPr>
        <w:sym w:font="Symbol" w:char="002D"/>
      </w:r>
      <w:r w:rsidRPr="009F4E0A">
        <w:rPr>
          <w:rFonts w:ascii="Times New Roman" w:eastAsia="Times New Roman" w:hAnsi="Times New Roman" w:cs="Times New Roman"/>
          <w:sz w:val="28"/>
          <w:szCs w:val="28"/>
          <w:lang w:eastAsia="ru-RU"/>
        </w:rPr>
        <w:t xml:space="preserve"> означає «регулювання»,  «приведення до порядку». Термін «адаптація» вперше було застосовано у науковій лексиці німецьким фізіологом</w:t>
      </w:r>
      <w:r w:rsidR="00C136B0">
        <w:rPr>
          <w:rFonts w:ascii="Times New Roman" w:eastAsia="Times New Roman" w:hAnsi="Times New Roman" w:cs="Times New Roman"/>
          <w:sz w:val="28"/>
          <w:szCs w:val="28"/>
          <w:lang w:eastAsia="ru-RU"/>
        </w:rPr>
        <w:t xml:space="preserve"> Г.</w:t>
      </w:r>
      <w:r w:rsidRPr="009F4E0A">
        <w:rPr>
          <w:rFonts w:ascii="Times New Roman" w:eastAsia="Times New Roman" w:hAnsi="Times New Roman" w:cs="Times New Roman"/>
          <w:sz w:val="28"/>
          <w:szCs w:val="28"/>
          <w:lang w:eastAsia="ru-RU"/>
        </w:rPr>
        <w:t xml:space="preserve"> </w:t>
      </w:r>
      <w:proofErr w:type="spellStart"/>
      <w:r w:rsidRPr="009F4E0A">
        <w:rPr>
          <w:rFonts w:ascii="Times New Roman" w:eastAsia="Times New Roman" w:hAnsi="Times New Roman" w:cs="Times New Roman"/>
          <w:sz w:val="28"/>
          <w:szCs w:val="28"/>
          <w:lang w:eastAsia="ru-RU"/>
        </w:rPr>
        <w:t>Аубертом</w:t>
      </w:r>
      <w:proofErr w:type="spellEnd"/>
      <w:r w:rsidRPr="009F4E0A">
        <w:rPr>
          <w:rFonts w:ascii="Times New Roman" w:eastAsia="Times New Roman" w:hAnsi="Times New Roman" w:cs="Times New Roman"/>
          <w:sz w:val="28"/>
          <w:szCs w:val="28"/>
          <w:lang w:eastAsia="ru-RU"/>
        </w:rPr>
        <w:t xml:space="preserve"> у 1865 році для пояснення явищ пристосування чутливих органів до вп</w:t>
      </w:r>
      <w:r w:rsidR="00A2017F">
        <w:rPr>
          <w:rFonts w:ascii="Times New Roman" w:eastAsia="Times New Roman" w:hAnsi="Times New Roman" w:cs="Times New Roman"/>
          <w:sz w:val="28"/>
          <w:szCs w:val="28"/>
          <w:lang w:eastAsia="ru-RU"/>
        </w:rPr>
        <w:t>ливу на них різних подразників.</w:t>
      </w:r>
      <w:r w:rsidRPr="009F4E0A">
        <w:rPr>
          <w:rFonts w:ascii="Times New Roman" w:eastAsia="Times New Roman" w:hAnsi="Times New Roman" w:cs="Times New Roman"/>
          <w:sz w:val="28"/>
          <w:szCs w:val="28"/>
          <w:lang w:eastAsia="ru-RU"/>
        </w:rPr>
        <w:t xml:space="preserve"> Наукове застосування цього терміну пов’язане з ідеями еволюційної теорії, з вивченням реакції живих організмів на вплив оточуючого середовища (Ч</w:t>
      </w:r>
      <w:r w:rsidR="00EF008C">
        <w:rPr>
          <w:rFonts w:ascii="Times New Roman" w:eastAsia="Times New Roman" w:hAnsi="Times New Roman" w:cs="Times New Roman"/>
          <w:sz w:val="28"/>
          <w:szCs w:val="28"/>
          <w:lang w:eastAsia="ru-RU"/>
        </w:rPr>
        <w:t>. Дарвін, І. Павлов, І. </w:t>
      </w:r>
      <w:proofErr w:type="spellStart"/>
      <w:r w:rsidR="00EF008C">
        <w:rPr>
          <w:rFonts w:ascii="Times New Roman" w:eastAsia="Times New Roman" w:hAnsi="Times New Roman" w:cs="Times New Roman"/>
          <w:sz w:val="28"/>
          <w:szCs w:val="28"/>
          <w:lang w:eastAsia="ru-RU"/>
        </w:rPr>
        <w:t>Сеченов</w:t>
      </w:r>
      <w:proofErr w:type="spellEnd"/>
      <w:r w:rsidR="00EF008C">
        <w:rPr>
          <w:rFonts w:ascii="Times New Roman" w:eastAsia="Times New Roman" w:hAnsi="Times New Roman" w:cs="Times New Roman"/>
          <w:sz w:val="28"/>
          <w:szCs w:val="28"/>
          <w:lang w:eastAsia="ru-RU"/>
        </w:rPr>
        <w:t xml:space="preserve"> та</w:t>
      </w:r>
      <w:r w:rsidRPr="009F4E0A">
        <w:rPr>
          <w:rFonts w:ascii="Times New Roman" w:eastAsia="Times New Roman" w:hAnsi="Times New Roman" w:cs="Times New Roman"/>
          <w:sz w:val="28"/>
          <w:szCs w:val="28"/>
          <w:lang w:eastAsia="ru-RU"/>
        </w:rPr>
        <w:t xml:space="preserve"> ін.). </w:t>
      </w:r>
    </w:p>
    <w:p w14:paraId="0E6EB185"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eastAsia="Times New Roman" w:hAnsi="Times New Roman" w:cs="Times New Roman"/>
          <w:sz w:val="28"/>
          <w:szCs w:val="28"/>
          <w:lang w:eastAsia="ru-RU"/>
        </w:rPr>
        <w:t xml:space="preserve">У </w:t>
      </w:r>
      <w:proofErr w:type="spellStart"/>
      <w:r w:rsidRPr="009F4E0A">
        <w:rPr>
          <w:rFonts w:ascii="Times New Roman" w:eastAsia="Times New Roman" w:hAnsi="Times New Roman" w:cs="Times New Roman"/>
          <w:sz w:val="28"/>
          <w:szCs w:val="28"/>
          <w:lang w:eastAsia="ru-RU"/>
        </w:rPr>
        <w:t>загальнобіологічному</w:t>
      </w:r>
      <w:proofErr w:type="spellEnd"/>
      <w:r w:rsidRPr="009F4E0A">
        <w:rPr>
          <w:rFonts w:ascii="Times New Roman" w:eastAsia="Times New Roman" w:hAnsi="Times New Roman" w:cs="Times New Roman"/>
          <w:sz w:val="28"/>
          <w:szCs w:val="28"/>
          <w:lang w:eastAsia="ru-RU"/>
        </w:rPr>
        <w:t xml:space="preserve"> плані адаптацію розглядають як сукупність </w:t>
      </w:r>
      <w:proofErr w:type="spellStart"/>
      <w:r w:rsidRPr="009F4E0A">
        <w:rPr>
          <w:rFonts w:ascii="Times New Roman" w:eastAsia="Times New Roman" w:hAnsi="Times New Roman" w:cs="Times New Roman"/>
          <w:sz w:val="28"/>
          <w:szCs w:val="28"/>
          <w:lang w:eastAsia="ru-RU"/>
        </w:rPr>
        <w:t>морфофізіологічних</w:t>
      </w:r>
      <w:proofErr w:type="spellEnd"/>
      <w:r w:rsidRPr="009F4E0A">
        <w:rPr>
          <w:rFonts w:ascii="Times New Roman" w:eastAsia="Times New Roman" w:hAnsi="Times New Roman" w:cs="Times New Roman"/>
          <w:sz w:val="28"/>
          <w:szCs w:val="28"/>
          <w:lang w:eastAsia="ru-RU"/>
        </w:rPr>
        <w:t xml:space="preserve">, поведінкових, популяційних й інших особливостей біологічного виду, що забезпечують його представникам можливість специфічного способу життя в певному середовищі. У фізіології та медицині адаптацією називається процес звикання до нових умов. Значно складнішою є соціальна адаптація, яка передбачає </w:t>
      </w:r>
      <w:r w:rsidRPr="009F4E0A">
        <w:rPr>
          <w:rFonts w:ascii="Times New Roman" w:hAnsi="Times New Roman" w:cs="Times New Roman"/>
          <w:sz w:val="28"/>
          <w:szCs w:val="28"/>
          <w:lang w:val="vi-VN"/>
        </w:rPr>
        <w:t>активне пристосування індивіда до умов середовища і результату цього процесу.</w:t>
      </w:r>
      <w:r w:rsidRPr="009F4E0A">
        <w:rPr>
          <w:rFonts w:ascii="Times New Roman" w:hAnsi="Times New Roman" w:cs="Times New Roman"/>
          <w:sz w:val="28"/>
          <w:szCs w:val="28"/>
        </w:rPr>
        <w:t xml:space="preserve"> Виділяють такі її форми як </w:t>
      </w:r>
      <w:r w:rsidRPr="009F4E0A">
        <w:rPr>
          <w:rFonts w:ascii="Times New Roman" w:hAnsi="Times New Roman" w:cs="Times New Roman"/>
          <w:bCs/>
          <w:iCs/>
          <w:sz w:val="28"/>
          <w:szCs w:val="28"/>
          <w:lang w:val="vi-VN"/>
        </w:rPr>
        <w:t>активн</w:t>
      </w:r>
      <w:r w:rsidRPr="009F4E0A">
        <w:rPr>
          <w:rFonts w:ascii="Times New Roman" w:hAnsi="Times New Roman" w:cs="Times New Roman"/>
          <w:bCs/>
          <w:iCs/>
          <w:sz w:val="28"/>
          <w:szCs w:val="28"/>
        </w:rPr>
        <w:t xml:space="preserve">у, коли </w:t>
      </w:r>
      <w:r w:rsidRPr="009F4E0A">
        <w:rPr>
          <w:rFonts w:ascii="Times New Roman" w:hAnsi="Times New Roman" w:cs="Times New Roman"/>
          <w:sz w:val="28"/>
          <w:szCs w:val="28"/>
          <w:lang w:val="vi-VN"/>
        </w:rPr>
        <w:t>індивід прагне вплинути на середовище, змінити його,</w:t>
      </w:r>
      <w:r w:rsidRPr="009F4E0A">
        <w:rPr>
          <w:rFonts w:ascii="Times New Roman" w:hAnsi="Times New Roman" w:cs="Times New Roman"/>
          <w:sz w:val="28"/>
          <w:szCs w:val="28"/>
        </w:rPr>
        <w:t xml:space="preserve"> </w:t>
      </w:r>
      <w:r w:rsidRPr="009F4E0A">
        <w:rPr>
          <w:rFonts w:ascii="Times New Roman" w:hAnsi="Times New Roman" w:cs="Times New Roman"/>
          <w:sz w:val="28"/>
          <w:szCs w:val="28"/>
          <w:lang w:val="vi-VN"/>
        </w:rPr>
        <w:t>тобто активно входить у процес соціалізації</w:t>
      </w:r>
      <w:r w:rsidRPr="009F4E0A">
        <w:rPr>
          <w:rFonts w:ascii="Times New Roman" w:hAnsi="Times New Roman" w:cs="Times New Roman"/>
          <w:sz w:val="28"/>
          <w:szCs w:val="28"/>
        </w:rPr>
        <w:t xml:space="preserve"> та </w:t>
      </w:r>
      <w:r w:rsidRPr="009F4E0A">
        <w:rPr>
          <w:rFonts w:ascii="Times New Roman" w:hAnsi="Times New Roman" w:cs="Times New Roman"/>
          <w:sz w:val="28"/>
          <w:szCs w:val="28"/>
          <w:lang w:val="vi-VN"/>
        </w:rPr>
        <w:t xml:space="preserve"> </w:t>
      </w:r>
      <w:proofErr w:type="spellStart"/>
      <w:r w:rsidRPr="009F4E0A">
        <w:rPr>
          <w:rFonts w:ascii="Times New Roman" w:hAnsi="Times New Roman" w:cs="Times New Roman"/>
          <w:bCs/>
          <w:iCs/>
          <w:sz w:val="28"/>
          <w:szCs w:val="28"/>
        </w:rPr>
        <w:t>реакт</w:t>
      </w:r>
      <w:proofErr w:type="spellEnd"/>
      <w:r w:rsidRPr="009F4E0A">
        <w:rPr>
          <w:rFonts w:ascii="Times New Roman" w:hAnsi="Times New Roman" w:cs="Times New Roman"/>
          <w:bCs/>
          <w:iCs/>
          <w:sz w:val="28"/>
          <w:szCs w:val="28"/>
          <w:lang w:val="vi-VN"/>
        </w:rPr>
        <w:t>ивн</w:t>
      </w:r>
      <w:r w:rsidRPr="009F4E0A">
        <w:rPr>
          <w:rFonts w:ascii="Times New Roman" w:hAnsi="Times New Roman" w:cs="Times New Roman"/>
          <w:bCs/>
          <w:iCs/>
          <w:sz w:val="28"/>
          <w:szCs w:val="28"/>
        </w:rPr>
        <w:t>у, котрій характерне</w:t>
      </w:r>
      <w:r w:rsidRPr="009F4E0A">
        <w:rPr>
          <w:rFonts w:ascii="Times New Roman" w:hAnsi="Times New Roman" w:cs="Times New Roman"/>
          <w:b/>
          <w:bCs/>
          <w:sz w:val="28"/>
          <w:szCs w:val="28"/>
          <w:lang w:val="vi-VN"/>
        </w:rPr>
        <w:t xml:space="preserve"> </w:t>
      </w:r>
      <w:r w:rsidRPr="009F4E0A">
        <w:rPr>
          <w:rFonts w:ascii="Times New Roman" w:hAnsi="Times New Roman" w:cs="Times New Roman"/>
          <w:sz w:val="28"/>
          <w:szCs w:val="28"/>
        </w:rPr>
        <w:t>конформне прийняття цілей і цінностей нової соціальної групи</w:t>
      </w:r>
      <w:r w:rsidRPr="009F4E0A">
        <w:rPr>
          <w:rFonts w:ascii="Times New Roman" w:hAnsi="Times New Roman" w:cs="Times New Roman"/>
          <w:sz w:val="28"/>
          <w:szCs w:val="28"/>
          <w:lang w:val="vi-VN"/>
        </w:rPr>
        <w:t>, пристосува</w:t>
      </w:r>
      <w:proofErr w:type="spellStart"/>
      <w:r w:rsidRPr="009F4E0A">
        <w:rPr>
          <w:rFonts w:ascii="Times New Roman" w:hAnsi="Times New Roman" w:cs="Times New Roman"/>
          <w:sz w:val="28"/>
          <w:szCs w:val="28"/>
        </w:rPr>
        <w:t>ння</w:t>
      </w:r>
      <w:proofErr w:type="spellEnd"/>
      <w:r w:rsidRPr="009F4E0A">
        <w:rPr>
          <w:rFonts w:ascii="Times New Roman" w:hAnsi="Times New Roman" w:cs="Times New Roman"/>
          <w:sz w:val="28"/>
          <w:szCs w:val="28"/>
          <w:lang w:val="vi-VN"/>
        </w:rPr>
        <w:t xml:space="preserve"> до норм, оцінок, засобів діяльності</w:t>
      </w:r>
      <w:r w:rsidR="00A2017F">
        <w:rPr>
          <w:rFonts w:ascii="Times New Roman" w:hAnsi="Times New Roman" w:cs="Times New Roman"/>
          <w:sz w:val="28"/>
          <w:szCs w:val="28"/>
        </w:rPr>
        <w:t xml:space="preserve"> </w:t>
      </w:r>
      <w:r w:rsidR="00A2017F" w:rsidRPr="00A2017F">
        <w:rPr>
          <w:rFonts w:ascii="Times New Roman" w:hAnsi="Times New Roman" w:cs="Times New Roman"/>
          <w:sz w:val="28"/>
          <w:szCs w:val="28"/>
        </w:rPr>
        <w:t xml:space="preserve">[4, </w:t>
      </w:r>
      <w:r w:rsidR="00A2017F">
        <w:rPr>
          <w:rFonts w:ascii="Times New Roman" w:hAnsi="Times New Roman" w:cs="Times New Roman"/>
          <w:sz w:val="28"/>
          <w:szCs w:val="28"/>
          <w:lang w:val="en-US"/>
        </w:rPr>
        <w:t>c</w:t>
      </w:r>
      <w:r w:rsidR="00A2017F" w:rsidRPr="00A2017F">
        <w:rPr>
          <w:rFonts w:ascii="Times New Roman" w:hAnsi="Times New Roman" w:cs="Times New Roman"/>
          <w:sz w:val="28"/>
          <w:szCs w:val="28"/>
        </w:rPr>
        <w:t>.96]</w:t>
      </w:r>
      <w:r w:rsidRPr="009F4E0A">
        <w:rPr>
          <w:rFonts w:ascii="Times New Roman" w:hAnsi="Times New Roman" w:cs="Times New Roman"/>
          <w:sz w:val="28"/>
          <w:szCs w:val="28"/>
        </w:rPr>
        <w:t>.</w:t>
      </w:r>
    </w:p>
    <w:p w14:paraId="479CEEF1"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sz w:val="28"/>
          <w:szCs w:val="28"/>
          <w:lang w:eastAsia="ru-RU"/>
        </w:rPr>
        <w:lastRenderedPageBreak/>
        <w:t xml:space="preserve">У руслі </w:t>
      </w:r>
      <w:r w:rsidRPr="009F4E0A">
        <w:rPr>
          <w:rFonts w:ascii="Times New Roman" w:eastAsia="Times New Roman" w:hAnsi="Times New Roman" w:cs="Times New Roman"/>
          <w:i/>
          <w:sz w:val="28"/>
          <w:szCs w:val="28"/>
          <w:lang w:eastAsia="ru-RU"/>
        </w:rPr>
        <w:t>психоаналітичного підходу</w:t>
      </w:r>
      <w:r w:rsidRPr="009F4E0A">
        <w:rPr>
          <w:rFonts w:ascii="Times New Roman" w:eastAsia="Times New Roman" w:hAnsi="Times New Roman" w:cs="Times New Roman"/>
          <w:sz w:val="28"/>
          <w:szCs w:val="28"/>
          <w:lang w:eastAsia="ru-RU"/>
        </w:rPr>
        <w:t xml:space="preserve"> проблема адаптації розроблялася на основі аналізу захисних механізмів особистості (</w:t>
      </w:r>
      <w:bookmarkStart w:id="0" w:name="OLE_LINK19"/>
      <w:r w:rsidRPr="009F4E0A">
        <w:rPr>
          <w:rFonts w:ascii="Times New Roman" w:eastAsia="Times New Roman" w:hAnsi="Times New Roman" w:cs="Times New Roman"/>
          <w:sz w:val="28"/>
          <w:szCs w:val="28"/>
          <w:lang w:eastAsia="ru-RU"/>
        </w:rPr>
        <w:t>А. Адлер, З. </w:t>
      </w:r>
      <w:proofErr w:type="spellStart"/>
      <w:r w:rsidRPr="009F4E0A">
        <w:rPr>
          <w:rFonts w:ascii="Times New Roman" w:eastAsia="Times New Roman" w:hAnsi="Times New Roman" w:cs="Times New Roman"/>
          <w:sz w:val="28"/>
          <w:szCs w:val="28"/>
          <w:lang w:eastAsia="ru-RU"/>
        </w:rPr>
        <w:t>Фр</w:t>
      </w:r>
      <w:r w:rsidR="003F537A" w:rsidRPr="009F4E0A">
        <w:rPr>
          <w:rFonts w:ascii="Times New Roman" w:eastAsia="Times New Roman" w:hAnsi="Times New Roman" w:cs="Times New Roman"/>
          <w:sz w:val="28"/>
          <w:szCs w:val="28"/>
          <w:lang w:eastAsia="ru-RU"/>
        </w:rPr>
        <w:t>о</w:t>
      </w:r>
      <w:r w:rsidRPr="009F4E0A">
        <w:rPr>
          <w:rFonts w:ascii="Times New Roman" w:eastAsia="Times New Roman" w:hAnsi="Times New Roman" w:cs="Times New Roman"/>
          <w:sz w:val="28"/>
          <w:szCs w:val="28"/>
          <w:lang w:eastAsia="ru-RU"/>
        </w:rPr>
        <w:t>йд</w:t>
      </w:r>
      <w:proofErr w:type="spellEnd"/>
      <w:r w:rsidRPr="009F4E0A">
        <w:rPr>
          <w:rFonts w:ascii="Times New Roman" w:eastAsia="Times New Roman" w:hAnsi="Times New Roman" w:cs="Times New Roman"/>
          <w:sz w:val="28"/>
          <w:szCs w:val="28"/>
          <w:lang w:eastAsia="ru-RU"/>
        </w:rPr>
        <w:t>,</w:t>
      </w:r>
      <w:bookmarkEnd w:id="0"/>
      <w:r w:rsidRPr="009F4E0A">
        <w:rPr>
          <w:rFonts w:ascii="Times New Roman" w:eastAsia="Times New Roman" w:hAnsi="Times New Roman" w:cs="Times New Roman"/>
          <w:sz w:val="28"/>
          <w:szCs w:val="28"/>
          <w:lang w:eastAsia="ru-RU"/>
        </w:rPr>
        <w:t>). Зміст її процесу описується узагальненою формулою: конфлікт – тривога – захисні реакції. Адаптація визнача</w:t>
      </w:r>
      <w:r w:rsidR="003F537A" w:rsidRPr="009F4E0A">
        <w:rPr>
          <w:rFonts w:ascii="Times New Roman" w:eastAsia="Times New Roman" w:hAnsi="Times New Roman" w:cs="Times New Roman"/>
          <w:sz w:val="28"/>
          <w:szCs w:val="28"/>
          <w:lang w:eastAsia="ru-RU"/>
        </w:rPr>
        <w:t>ла</w:t>
      </w:r>
      <w:r w:rsidRPr="009F4E0A">
        <w:rPr>
          <w:rFonts w:ascii="Times New Roman" w:eastAsia="Times New Roman" w:hAnsi="Times New Roman" w:cs="Times New Roman"/>
          <w:sz w:val="28"/>
          <w:szCs w:val="28"/>
          <w:lang w:eastAsia="ru-RU"/>
        </w:rPr>
        <w:t xml:space="preserve">ся витісненням нахилів та переключенням енергії на санкціоновані суспільством об’єкти, а також як результат прагнення особи компенсувати та </w:t>
      </w:r>
      <w:proofErr w:type="spellStart"/>
      <w:r w:rsidRPr="009F4E0A">
        <w:rPr>
          <w:rFonts w:ascii="Times New Roman" w:eastAsia="Times New Roman" w:hAnsi="Times New Roman" w:cs="Times New Roman"/>
          <w:sz w:val="28"/>
          <w:szCs w:val="28"/>
          <w:lang w:eastAsia="ru-RU"/>
        </w:rPr>
        <w:t>надкомпенсувати</w:t>
      </w:r>
      <w:proofErr w:type="spellEnd"/>
      <w:r w:rsidRPr="009F4E0A">
        <w:rPr>
          <w:rFonts w:ascii="Times New Roman" w:eastAsia="Times New Roman" w:hAnsi="Times New Roman" w:cs="Times New Roman"/>
          <w:sz w:val="28"/>
          <w:szCs w:val="28"/>
          <w:lang w:eastAsia="ru-RU"/>
        </w:rPr>
        <w:t xml:space="preserve"> свою неповноцінність (</w:t>
      </w:r>
      <w:proofErr w:type="spellStart"/>
      <w:r w:rsidRPr="009F4E0A">
        <w:rPr>
          <w:rFonts w:ascii="Times New Roman" w:eastAsia="Times New Roman" w:hAnsi="Times New Roman" w:cs="Times New Roman"/>
          <w:sz w:val="28"/>
          <w:szCs w:val="28"/>
          <w:lang w:eastAsia="ru-RU"/>
        </w:rPr>
        <w:t>А. Ад</w:t>
      </w:r>
      <w:proofErr w:type="spellEnd"/>
      <w:r w:rsidRPr="009F4E0A">
        <w:rPr>
          <w:rFonts w:ascii="Times New Roman" w:eastAsia="Times New Roman" w:hAnsi="Times New Roman" w:cs="Times New Roman"/>
          <w:sz w:val="28"/>
          <w:szCs w:val="28"/>
          <w:lang w:eastAsia="ru-RU"/>
        </w:rPr>
        <w:t xml:space="preserve">лер). Важливим у </w:t>
      </w:r>
      <w:proofErr w:type="spellStart"/>
      <w:r w:rsidRPr="009F4E0A">
        <w:rPr>
          <w:rFonts w:ascii="Times New Roman" w:eastAsia="Times New Roman" w:hAnsi="Times New Roman" w:cs="Times New Roman"/>
          <w:sz w:val="28"/>
          <w:szCs w:val="28"/>
          <w:lang w:eastAsia="ru-RU"/>
        </w:rPr>
        <w:t>психодинамічній</w:t>
      </w:r>
      <w:proofErr w:type="spellEnd"/>
      <w:r w:rsidRPr="009F4E0A">
        <w:rPr>
          <w:rFonts w:ascii="Times New Roman" w:eastAsia="Times New Roman" w:hAnsi="Times New Roman" w:cs="Times New Roman"/>
          <w:sz w:val="28"/>
          <w:szCs w:val="28"/>
          <w:lang w:eastAsia="ru-RU"/>
        </w:rPr>
        <w:t xml:space="preserve"> концепції є розуміння того, що внаслідок адаптаційних про</w:t>
      </w:r>
      <w:r w:rsidR="00500944">
        <w:rPr>
          <w:rFonts w:ascii="Times New Roman" w:eastAsia="Times New Roman" w:hAnsi="Times New Roman" w:cs="Times New Roman"/>
          <w:sz w:val="28"/>
          <w:szCs w:val="28"/>
          <w:lang w:eastAsia="ru-RU"/>
        </w:rPr>
        <w:t xml:space="preserve">цесів виникають нові </w:t>
      </w:r>
      <w:proofErr w:type="spellStart"/>
      <w:r w:rsidR="00500944">
        <w:rPr>
          <w:rFonts w:ascii="Times New Roman" w:eastAsia="Times New Roman" w:hAnsi="Times New Roman" w:cs="Times New Roman"/>
          <w:sz w:val="28"/>
          <w:szCs w:val="28"/>
          <w:lang w:eastAsia="ru-RU"/>
        </w:rPr>
        <w:t>внутрішньо</w:t>
      </w:r>
      <w:r w:rsidRPr="009F4E0A">
        <w:rPr>
          <w:rFonts w:ascii="Times New Roman" w:eastAsia="Times New Roman" w:hAnsi="Times New Roman" w:cs="Times New Roman"/>
          <w:sz w:val="28"/>
          <w:szCs w:val="28"/>
          <w:lang w:eastAsia="ru-RU"/>
        </w:rPr>
        <w:t>особистісні</w:t>
      </w:r>
      <w:proofErr w:type="spellEnd"/>
      <w:r w:rsidRPr="009F4E0A">
        <w:rPr>
          <w:rFonts w:ascii="Times New Roman" w:eastAsia="Times New Roman" w:hAnsi="Times New Roman" w:cs="Times New Roman"/>
          <w:sz w:val="28"/>
          <w:szCs w:val="28"/>
          <w:lang w:eastAsia="ru-RU"/>
        </w:rPr>
        <w:t xml:space="preserve"> утворення, які спричиняють розвиток людини. Крім того, значущості набуває ідея активності середовища, яке має бути готовим для адаптації особистості. </w:t>
      </w:r>
    </w:p>
    <w:p w14:paraId="6A877328"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i/>
          <w:sz w:val="28"/>
          <w:szCs w:val="28"/>
          <w:lang w:eastAsia="ru-RU"/>
        </w:rPr>
        <w:t>Гуманістичний психологічний напрямок</w:t>
      </w:r>
      <w:r w:rsidRPr="009F4E0A">
        <w:rPr>
          <w:rFonts w:ascii="Times New Roman" w:eastAsia="Times New Roman" w:hAnsi="Times New Roman" w:cs="Times New Roman"/>
          <w:sz w:val="28"/>
          <w:szCs w:val="28"/>
          <w:lang w:eastAsia="ru-RU"/>
        </w:rPr>
        <w:t xml:space="preserve">, який базується на роботах А. Маслова, Г. </w:t>
      </w:r>
      <w:proofErr w:type="spellStart"/>
      <w:r w:rsidRPr="009F4E0A">
        <w:rPr>
          <w:rFonts w:ascii="Times New Roman" w:eastAsia="Times New Roman" w:hAnsi="Times New Roman" w:cs="Times New Roman"/>
          <w:sz w:val="28"/>
          <w:szCs w:val="28"/>
          <w:lang w:eastAsia="ru-RU"/>
        </w:rPr>
        <w:t>Олпорта</w:t>
      </w:r>
      <w:proofErr w:type="spellEnd"/>
      <w:r w:rsidRPr="009F4E0A">
        <w:rPr>
          <w:rFonts w:ascii="Times New Roman" w:eastAsia="Times New Roman" w:hAnsi="Times New Roman" w:cs="Times New Roman"/>
          <w:sz w:val="28"/>
          <w:szCs w:val="28"/>
          <w:lang w:eastAsia="ru-RU"/>
        </w:rPr>
        <w:t xml:space="preserve">, </w:t>
      </w:r>
      <w:proofErr w:type="spellStart"/>
      <w:r w:rsidRPr="009F4E0A">
        <w:rPr>
          <w:rFonts w:ascii="Times New Roman" w:eastAsia="Times New Roman" w:hAnsi="Times New Roman" w:cs="Times New Roman"/>
          <w:sz w:val="28"/>
          <w:szCs w:val="28"/>
          <w:lang w:eastAsia="ru-RU"/>
        </w:rPr>
        <w:t>К. Родже</w:t>
      </w:r>
      <w:proofErr w:type="spellEnd"/>
      <w:r w:rsidRPr="009F4E0A">
        <w:rPr>
          <w:rFonts w:ascii="Times New Roman" w:eastAsia="Times New Roman" w:hAnsi="Times New Roman" w:cs="Times New Roman"/>
          <w:sz w:val="28"/>
          <w:szCs w:val="28"/>
          <w:lang w:eastAsia="ru-RU"/>
        </w:rPr>
        <w:t>рса та ін., підкреслює однобічність розуміння  адаптації  в межах гомеостатичної моделі  та обґрунтовує принцип оптимальної взаємодії особистості і середовища, а ключовим критерієм адаптованості – міру  інтеграції особистості та середовища. Мета адаптації – досягнення  позитивного духовного здоров’я та відповідності цінностей особистості цінностям соціуму. Важливим є той момент, що «адаптація не є процесом рівноваги організму та середовища і описується формулою: конфлікт – фрустрація – акти пристосування» [</w:t>
      </w:r>
      <w:r w:rsidR="00A2017F" w:rsidRPr="00A2017F">
        <w:rPr>
          <w:rFonts w:ascii="Times New Roman" w:eastAsia="Times New Roman" w:hAnsi="Times New Roman" w:cs="Times New Roman"/>
          <w:sz w:val="28"/>
          <w:szCs w:val="28"/>
          <w:lang w:val="ru-RU" w:eastAsia="ru-RU"/>
        </w:rPr>
        <w:t>2</w:t>
      </w:r>
      <w:r w:rsidRPr="009F4E0A">
        <w:rPr>
          <w:rFonts w:ascii="Times New Roman" w:eastAsia="Times New Roman" w:hAnsi="Times New Roman" w:cs="Times New Roman"/>
          <w:sz w:val="28"/>
          <w:szCs w:val="28"/>
          <w:lang w:eastAsia="ru-RU"/>
        </w:rPr>
        <w:t xml:space="preserve">, с. </w:t>
      </w:r>
      <w:r w:rsidR="00A2017F" w:rsidRPr="00A2017F">
        <w:rPr>
          <w:rFonts w:ascii="Times New Roman" w:eastAsia="Times New Roman" w:hAnsi="Times New Roman" w:cs="Times New Roman"/>
          <w:sz w:val="28"/>
          <w:szCs w:val="28"/>
          <w:lang w:val="ru-RU" w:eastAsia="ru-RU"/>
        </w:rPr>
        <w:t>9</w:t>
      </w:r>
      <w:r w:rsidR="00A2017F">
        <w:rPr>
          <w:rFonts w:ascii="Times New Roman" w:eastAsia="Times New Roman" w:hAnsi="Times New Roman" w:cs="Times New Roman"/>
          <w:sz w:val="28"/>
          <w:szCs w:val="28"/>
          <w:lang w:eastAsia="ru-RU"/>
        </w:rPr>
        <w:t>5</w:t>
      </w:r>
      <w:r w:rsidRPr="009F4E0A">
        <w:rPr>
          <w:rFonts w:ascii="Times New Roman" w:eastAsia="Times New Roman" w:hAnsi="Times New Roman" w:cs="Times New Roman"/>
          <w:sz w:val="28"/>
          <w:szCs w:val="28"/>
          <w:lang w:eastAsia="ru-RU"/>
        </w:rPr>
        <w:t>]. В основі концепцій гуманістичного напряму лежить поняття здорової особистості, к</w:t>
      </w:r>
      <w:r w:rsidR="003F537A" w:rsidRPr="009F4E0A">
        <w:rPr>
          <w:rFonts w:ascii="Times New Roman" w:eastAsia="Times New Roman" w:hAnsi="Times New Roman" w:cs="Times New Roman"/>
          <w:sz w:val="28"/>
          <w:szCs w:val="28"/>
          <w:lang w:eastAsia="ru-RU"/>
        </w:rPr>
        <w:t>отр</w:t>
      </w:r>
      <w:r w:rsidRPr="009F4E0A">
        <w:rPr>
          <w:rFonts w:ascii="Times New Roman" w:eastAsia="Times New Roman" w:hAnsi="Times New Roman" w:cs="Times New Roman"/>
          <w:sz w:val="28"/>
          <w:szCs w:val="28"/>
          <w:lang w:eastAsia="ru-RU"/>
        </w:rPr>
        <w:t xml:space="preserve">а здатна досягати своїх життєвих цілей, проявляти активність у їх досягненні, використовувати творчий потенціал. </w:t>
      </w:r>
    </w:p>
    <w:p w14:paraId="6959BD0A"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sz w:val="28"/>
          <w:szCs w:val="28"/>
          <w:lang w:eastAsia="ru-RU"/>
        </w:rPr>
        <w:t xml:space="preserve">Процес адаптації у </w:t>
      </w:r>
      <w:r w:rsidRPr="009F4E0A">
        <w:rPr>
          <w:rFonts w:ascii="Times New Roman" w:eastAsia="Times New Roman" w:hAnsi="Times New Roman" w:cs="Times New Roman"/>
          <w:i/>
          <w:sz w:val="28"/>
          <w:szCs w:val="28"/>
          <w:lang w:eastAsia="ru-RU"/>
        </w:rPr>
        <w:t>когнітивній психології</w:t>
      </w:r>
      <w:r w:rsidRPr="009F4E0A">
        <w:rPr>
          <w:rFonts w:ascii="Times New Roman" w:eastAsia="Times New Roman" w:hAnsi="Times New Roman" w:cs="Times New Roman"/>
          <w:sz w:val="28"/>
          <w:szCs w:val="28"/>
          <w:lang w:eastAsia="ru-RU"/>
        </w:rPr>
        <w:t xml:space="preserve"> розвитку особистості можна представити формулою: конфлікт – загроза – реакція пристосування. Передбачається, що якщо в процесі інформаційної взаємодії із середовищем особистість зіштовхується з інформацією, яка суперечить наявним у неї настановам (когнітивний дисонанс), </w:t>
      </w:r>
      <w:r w:rsidR="009F4E0A">
        <w:rPr>
          <w:rFonts w:ascii="Times New Roman" w:eastAsia="Times New Roman" w:hAnsi="Times New Roman" w:cs="Times New Roman"/>
          <w:sz w:val="28"/>
          <w:szCs w:val="28"/>
          <w:lang w:eastAsia="ru-RU"/>
        </w:rPr>
        <w:t>то вона</w:t>
      </w:r>
      <w:r w:rsidRPr="009F4E0A">
        <w:rPr>
          <w:rFonts w:ascii="Times New Roman" w:eastAsia="Times New Roman" w:hAnsi="Times New Roman" w:cs="Times New Roman"/>
          <w:sz w:val="28"/>
          <w:szCs w:val="28"/>
          <w:lang w:eastAsia="ru-RU"/>
        </w:rPr>
        <w:t xml:space="preserve"> переживає стан дискомфорту (загроза), який стимулює особистість на пошук можливого зняття або зменшення когнітивного дисонансу [</w:t>
      </w:r>
      <w:r w:rsidR="00A2017F" w:rsidRPr="00A2017F">
        <w:rPr>
          <w:rFonts w:ascii="Times New Roman" w:eastAsia="Times New Roman" w:hAnsi="Times New Roman" w:cs="Times New Roman"/>
          <w:sz w:val="28"/>
          <w:szCs w:val="28"/>
          <w:lang w:eastAsia="ru-RU"/>
        </w:rPr>
        <w:t>8</w:t>
      </w:r>
      <w:r w:rsidRPr="009F4E0A">
        <w:rPr>
          <w:rFonts w:ascii="Times New Roman" w:eastAsia="Times New Roman" w:hAnsi="Times New Roman" w:cs="Times New Roman"/>
          <w:sz w:val="28"/>
          <w:szCs w:val="28"/>
          <w:lang w:eastAsia="ru-RU"/>
        </w:rPr>
        <w:t>, с. 12</w:t>
      </w:r>
      <w:r w:rsidR="00A2017F" w:rsidRPr="00A2017F">
        <w:rPr>
          <w:rFonts w:ascii="Times New Roman" w:eastAsia="Times New Roman" w:hAnsi="Times New Roman" w:cs="Times New Roman"/>
          <w:sz w:val="28"/>
          <w:szCs w:val="28"/>
          <w:lang w:eastAsia="ru-RU"/>
        </w:rPr>
        <w:t>2</w:t>
      </w:r>
      <w:r w:rsidRPr="009F4E0A">
        <w:rPr>
          <w:rFonts w:ascii="Times New Roman" w:eastAsia="Times New Roman" w:hAnsi="Times New Roman" w:cs="Times New Roman"/>
          <w:sz w:val="28"/>
          <w:szCs w:val="28"/>
          <w:lang w:eastAsia="ru-RU"/>
        </w:rPr>
        <w:t xml:space="preserve">]. Когнітивний дисонанс, на думку теоретиків </w:t>
      </w:r>
      <w:proofErr w:type="spellStart"/>
      <w:r w:rsidRPr="009F4E0A">
        <w:rPr>
          <w:rFonts w:ascii="Times New Roman" w:eastAsia="Times New Roman" w:hAnsi="Times New Roman" w:cs="Times New Roman"/>
          <w:sz w:val="28"/>
          <w:szCs w:val="28"/>
          <w:lang w:eastAsia="ru-RU"/>
        </w:rPr>
        <w:t>когнітивізму</w:t>
      </w:r>
      <w:proofErr w:type="spellEnd"/>
      <w:r w:rsidRPr="009F4E0A">
        <w:rPr>
          <w:rFonts w:ascii="Times New Roman" w:eastAsia="Times New Roman" w:hAnsi="Times New Roman" w:cs="Times New Roman"/>
          <w:sz w:val="28"/>
          <w:szCs w:val="28"/>
          <w:lang w:eastAsia="ru-RU"/>
        </w:rPr>
        <w:t xml:space="preserve">, безпосередньо пов’язаний з емоційною дезадаптацією особистості в процесі її соціальної взаємодії. </w:t>
      </w:r>
    </w:p>
    <w:p w14:paraId="32B61DF9" w14:textId="77777777" w:rsidR="00512719" w:rsidRPr="009F4E0A" w:rsidRDefault="00512719" w:rsidP="00287E2F">
      <w:pPr>
        <w:shd w:val="clear" w:color="auto" w:fill="FFFFFF"/>
        <w:autoSpaceDE w:val="0"/>
        <w:autoSpaceDN w:val="0"/>
        <w:spacing w:after="0" w:line="360" w:lineRule="auto"/>
        <w:ind w:firstLine="567"/>
        <w:jc w:val="both"/>
        <w:rPr>
          <w:rFonts w:ascii="Times New Roman" w:eastAsia="Times New Roman" w:hAnsi="Times New Roman" w:cs="Times New Roman"/>
          <w:sz w:val="28"/>
          <w:szCs w:val="28"/>
          <w:lang w:eastAsia="ru-RU"/>
        </w:rPr>
      </w:pPr>
      <w:proofErr w:type="spellStart"/>
      <w:r w:rsidRPr="009F4E0A">
        <w:rPr>
          <w:rFonts w:ascii="Times New Roman" w:eastAsia="Times New Roman" w:hAnsi="Times New Roman" w:cs="Times New Roman"/>
          <w:i/>
          <w:sz w:val="28"/>
          <w:szCs w:val="28"/>
          <w:lang w:eastAsia="ru-RU"/>
        </w:rPr>
        <w:lastRenderedPageBreak/>
        <w:t>Необіхевіористичне</w:t>
      </w:r>
      <w:proofErr w:type="spellEnd"/>
      <w:r w:rsidRPr="009F4E0A">
        <w:rPr>
          <w:rFonts w:ascii="Times New Roman" w:eastAsia="Times New Roman" w:hAnsi="Times New Roman" w:cs="Times New Roman"/>
          <w:sz w:val="28"/>
          <w:szCs w:val="28"/>
          <w:lang w:eastAsia="ru-RU"/>
        </w:rPr>
        <w:t xml:space="preserve"> визначення поняття адаптації отримало значне розповсюдження у зарубіжній психології. Автори цього напрямку (Б. </w:t>
      </w:r>
      <w:proofErr w:type="spellStart"/>
      <w:r w:rsidRPr="009F4E0A">
        <w:rPr>
          <w:rFonts w:ascii="Times New Roman" w:eastAsia="Times New Roman" w:hAnsi="Times New Roman" w:cs="Times New Roman"/>
          <w:sz w:val="28"/>
          <w:szCs w:val="28"/>
          <w:lang w:eastAsia="ru-RU"/>
        </w:rPr>
        <w:t>Скінер</w:t>
      </w:r>
      <w:proofErr w:type="spellEnd"/>
      <w:r w:rsidRPr="009F4E0A">
        <w:rPr>
          <w:rFonts w:ascii="Times New Roman" w:eastAsia="Times New Roman" w:hAnsi="Times New Roman" w:cs="Times New Roman"/>
          <w:sz w:val="28"/>
          <w:szCs w:val="28"/>
          <w:lang w:eastAsia="ru-RU"/>
        </w:rPr>
        <w:t xml:space="preserve">, </w:t>
      </w:r>
      <w:proofErr w:type="spellStart"/>
      <w:r w:rsidRPr="009F4E0A">
        <w:rPr>
          <w:rFonts w:ascii="Times New Roman" w:eastAsia="Times New Roman" w:hAnsi="Times New Roman" w:cs="Times New Roman"/>
          <w:sz w:val="28"/>
          <w:szCs w:val="28"/>
          <w:lang w:eastAsia="ru-RU"/>
        </w:rPr>
        <w:t>Р. Хе</w:t>
      </w:r>
      <w:proofErr w:type="spellEnd"/>
      <w:r w:rsidRPr="009F4E0A">
        <w:rPr>
          <w:rFonts w:ascii="Times New Roman" w:eastAsia="Times New Roman" w:hAnsi="Times New Roman" w:cs="Times New Roman"/>
          <w:sz w:val="28"/>
          <w:szCs w:val="28"/>
          <w:lang w:eastAsia="ru-RU"/>
        </w:rPr>
        <w:t xml:space="preserve">нкі) тлумачать адаптацію як: стан, у якому спостерігається співвідношення потреб індивіда і вимог середовища; процес, за допомогою якого досягається цей гармонійний стан. Під адаптацією розуміють процес і результат змін (фізичних, соціально-економічних або організаційних) у груповому поводженні, соціальних відносинах або культурі. Зовнішні впливи визначають результативність адаптаційного процесу [9, с. </w:t>
      </w:r>
      <w:r w:rsidR="00A2017F" w:rsidRPr="00FE3701">
        <w:rPr>
          <w:rFonts w:ascii="Times New Roman" w:eastAsia="Times New Roman" w:hAnsi="Times New Roman" w:cs="Times New Roman"/>
          <w:sz w:val="28"/>
          <w:szCs w:val="28"/>
          <w:lang w:eastAsia="ru-RU"/>
        </w:rPr>
        <w:t>94</w:t>
      </w:r>
      <w:r w:rsidRPr="009F4E0A">
        <w:rPr>
          <w:rFonts w:ascii="Times New Roman" w:eastAsia="Times New Roman" w:hAnsi="Times New Roman" w:cs="Times New Roman"/>
          <w:sz w:val="28"/>
          <w:szCs w:val="28"/>
          <w:lang w:eastAsia="ru-RU"/>
        </w:rPr>
        <w:t>]</w:t>
      </w:r>
      <w:r w:rsidRPr="009F4E0A">
        <w:rPr>
          <w:rFonts w:ascii="Times New Roman" w:eastAsia="Times New Roman" w:hAnsi="Times New Roman" w:cs="Times New Roman"/>
          <w:iCs/>
          <w:sz w:val="28"/>
          <w:szCs w:val="28"/>
          <w:lang w:eastAsia="ru-RU"/>
        </w:rPr>
        <w:t>.</w:t>
      </w:r>
    </w:p>
    <w:p w14:paraId="0FA89E2B" w14:textId="77777777" w:rsidR="00512719" w:rsidRPr="009F4E0A" w:rsidRDefault="00512719" w:rsidP="00287E2F">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sz w:val="28"/>
          <w:szCs w:val="28"/>
          <w:lang w:eastAsia="ru-RU"/>
        </w:rPr>
        <w:t xml:space="preserve">Важливість </w:t>
      </w:r>
      <w:proofErr w:type="spellStart"/>
      <w:r w:rsidRPr="009F4E0A">
        <w:rPr>
          <w:rFonts w:ascii="Times New Roman" w:eastAsia="Times New Roman" w:hAnsi="Times New Roman" w:cs="Times New Roman"/>
          <w:sz w:val="28"/>
          <w:szCs w:val="28"/>
          <w:lang w:eastAsia="ru-RU"/>
        </w:rPr>
        <w:t>біхевіорального</w:t>
      </w:r>
      <w:proofErr w:type="spellEnd"/>
      <w:r w:rsidRPr="009F4E0A">
        <w:rPr>
          <w:rFonts w:ascii="Times New Roman" w:eastAsia="Times New Roman" w:hAnsi="Times New Roman" w:cs="Times New Roman"/>
          <w:sz w:val="28"/>
          <w:szCs w:val="28"/>
          <w:lang w:eastAsia="ru-RU"/>
        </w:rPr>
        <w:t xml:space="preserve"> підходу полягає в наявності знань про те, що: по-перше, успішність адаптації особистості досягається завдяки формуванню у неї адаптивної поведінки; по-друге, основним засобом формування такої поведінки є тренінг, в основі якого лежить раціональний, поведінковий та емоційний компоненти.</w:t>
      </w:r>
    </w:p>
    <w:p w14:paraId="52C8A0C0" w14:textId="77777777" w:rsidR="00512719" w:rsidRPr="009F4E0A" w:rsidRDefault="00512719" w:rsidP="00287E2F">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sz w:val="28"/>
          <w:szCs w:val="28"/>
          <w:lang w:eastAsia="ru-RU"/>
        </w:rPr>
        <w:t xml:space="preserve">Автори </w:t>
      </w:r>
      <w:proofErr w:type="spellStart"/>
      <w:r w:rsidRPr="009F4E0A">
        <w:rPr>
          <w:rFonts w:ascii="Times New Roman" w:eastAsia="Times New Roman" w:hAnsi="Times New Roman" w:cs="Times New Roman"/>
          <w:i/>
          <w:sz w:val="28"/>
          <w:szCs w:val="28"/>
          <w:lang w:eastAsia="ru-RU"/>
        </w:rPr>
        <w:t>інтеракціоністської</w:t>
      </w:r>
      <w:proofErr w:type="spellEnd"/>
      <w:r w:rsidRPr="009F4E0A">
        <w:rPr>
          <w:rFonts w:ascii="Times New Roman" w:eastAsia="Times New Roman" w:hAnsi="Times New Roman" w:cs="Times New Roman"/>
          <w:sz w:val="28"/>
          <w:szCs w:val="28"/>
          <w:lang w:eastAsia="ru-RU"/>
        </w:rPr>
        <w:t xml:space="preserve"> концепції адаптації (</w:t>
      </w:r>
      <w:proofErr w:type="spellStart"/>
      <w:r w:rsidRPr="009F4E0A">
        <w:rPr>
          <w:rFonts w:ascii="Times New Roman" w:eastAsia="Times New Roman" w:hAnsi="Times New Roman" w:cs="Times New Roman"/>
          <w:sz w:val="28"/>
          <w:szCs w:val="28"/>
          <w:lang w:eastAsia="ru-RU"/>
        </w:rPr>
        <w:t>Л. Філ</w:t>
      </w:r>
      <w:proofErr w:type="spellEnd"/>
      <w:r w:rsidRPr="009F4E0A">
        <w:rPr>
          <w:rFonts w:ascii="Times New Roman" w:eastAsia="Times New Roman" w:hAnsi="Times New Roman" w:cs="Times New Roman"/>
          <w:sz w:val="28"/>
          <w:szCs w:val="28"/>
          <w:lang w:eastAsia="ru-RU"/>
        </w:rPr>
        <w:t xml:space="preserve">іпс, </w:t>
      </w:r>
      <w:proofErr w:type="spellStart"/>
      <w:r w:rsidRPr="009F4E0A">
        <w:rPr>
          <w:rFonts w:ascii="Times New Roman" w:eastAsia="Times New Roman" w:hAnsi="Times New Roman" w:cs="Times New Roman"/>
          <w:sz w:val="28"/>
          <w:szCs w:val="28"/>
          <w:lang w:eastAsia="ru-RU"/>
        </w:rPr>
        <w:t>Т. Шибут</w:t>
      </w:r>
      <w:proofErr w:type="spellEnd"/>
      <w:r w:rsidRPr="009F4E0A">
        <w:rPr>
          <w:rFonts w:ascii="Times New Roman" w:eastAsia="Times New Roman" w:hAnsi="Times New Roman" w:cs="Times New Roman"/>
          <w:sz w:val="28"/>
          <w:szCs w:val="28"/>
          <w:lang w:eastAsia="ru-RU"/>
        </w:rPr>
        <w:t xml:space="preserve">ані та ін.) відносять адаптацію до добре організованих прийомів або способів життєдіяльності, що дозволяють людині пристосуватися до нової ситуації і подолати типові проблеми. І лише тоді, коли вона разом із засвоєнням, прийняттям та свідомим використанням соціальних норм, буде брати на себе відповідальність, ставити перед собою цілі та досягати їх – таку особистість можна буде вважати адаптованою. З точки зору </w:t>
      </w:r>
      <w:proofErr w:type="spellStart"/>
      <w:r w:rsidRPr="009F4E0A">
        <w:rPr>
          <w:rFonts w:ascii="Times New Roman" w:eastAsia="Times New Roman" w:hAnsi="Times New Roman" w:cs="Times New Roman"/>
          <w:sz w:val="28"/>
          <w:szCs w:val="28"/>
          <w:lang w:eastAsia="ru-RU"/>
        </w:rPr>
        <w:t>інтеракціоністів</w:t>
      </w:r>
      <w:proofErr w:type="spellEnd"/>
      <w:r w:rsidRPr="009F4E0A">
        <w:rPr>
          <w:rFonts w:ascii="Times New Roman" w:eastAsia="Times New Roman" w:hAnsi="Times New Roman" w:cs="Times New Roman"/>
          <w:sz w:val="28"/>
          <w:szCs w:val="28"/>
          <w:lang w:eastAsia="ru-RU"/>
        </w:rPr>
        <w:t xml:space="preserve">, у </w:t>
      </w:r>
      <w:r w:rsidR="00500944">
        <w:rPr>
          <w:rFonts w:ascii="Times New Roman" w:eastAsia="Times New Roman" w:hAnsi="Times New Roman" w:cs="Times New Roman"/>
          <w:sz w:val="28"/>
          <w:szCs w:val="28"/>
          <w:lang w:eastAsia="ru-RU"/>
        </w:rPr>
        <w:t>процесі</w:t>
      </w:r>
      <w:r w:rsidRPr="009F4E0A">
        <w:rPr>
          <w:rFonts w:ascii="Times New Roman" w:eastAsia="Times New Roman" w:hAnsi="Times New Roman" w:cs="Times New Roman"/>
          <w:sz w:val="28"/>
          <w:szCs w:val="28"/>
          <w:lang w:eastAsia="ru-RU"/>
        </w:rPr>
        <w:t xml:space="preserve"> адаптації організм пристосовується до вимог специфіки ситуації.</w:t>
      </w:r>
    </w:p>
    <w:p w14:paraId="75CBCA60"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Широкий інтерес до проблеми адаптації людини засвідчує багатогранність та універсальність адаптивних явищ, тому цей феномен слід розглядати із міждисциплінарних позицій як багаторівневе явище </w:t>
      </w:r>
      <w:proofErr w:type="spellStart"/>
      <w:r w:rsidRPr="009F4E0A">
        <w:rPr>
          <w:rFonts w:ascii="Times New Roman" w:hAnsi="Times New Roman" w:cs="Times New Roman"/>
          <w:sz w:val="28"/>
          <w:szCs w:val="28"/>
        </w:rPr>
        <w:t>сладноорганізованої</w:t>
      </w:r>
      <w:proofErr w:type="spellEnd"/>
      <w:r w:rsidRPr="009F4E0A">
        <w:rPr>
          <w:rFonts w:ascii="Times New Roman" w:hAnsi="Times New Roman" w:cs="Times New Roman"/>
          <w:sz w:val="28"/>
          <w:szCs w:val="28"/>
        </w:rPr>
        <w:t xml:space="preserve"> біологічної, фізіологічної, психічної та соціальної природи. Окрім того, для сучасних досліджень характерним є термінологічна неузгодженість, а іноді і певна підм</w:t>
      </w:r>
      <w:r w:rsidR="009F4E0A">
        <w:rPr>
          <w:rFonts w:ascii="Times New Roman" w:hAnsi="Times New Roman" w:cs="Times New Roman"/>
          <w:sz w:val="28"/>
          <w:szCs w:val="28"/>
        </w:rPr>
        <w:t>іна понять словами-синонімами (</w:t>
      </w:r>
      <w:r w:rsidRPr="009F4E0A">
        <w:rPr>
          <w:rFonts w:ascii="Times New Roman" w:hAnsi="Times New Roman" w:cs="Times New Roman"/>
          <w:sz w:val="28"/>
          <w:szCs w:val="28"/>
        </w:rPr>
        <w:t xml:space="preserve">«звикання», «пристосування», «входження», «становлення», «прийняття» та ін.). </w:t>
      </w:r>
      <w:r w:rsidR="009F4E0A">
        <w:rPr>
          <w:rFonts w:ascii="Times New Roman" w:hAnsi="Times New Roman" w:cs="Times New Roman"/>
          <w:sz w:val="28"/>
          <w:szCs w:val="28"/>
        </w:rPr>
        <w:t xml:space="preserve"> </w:t>
      </w:r>
      <w:r w:rsidRPr="009F4E0A">
        <w:rPr>
          <w:rFonts w:ascii="Times New Roman" w:hAnsi="Times New Roman" w:cs="Times New Roman"/>
          <w:sz w:val="28"/>
          <w:szCs w:val="28"/>
        </w:rPr>
        <w:t xml:space="preserve">Аналіз наукової літератури з даної проблематики дозволяє зробити висновок, що адаптацію можна розглядати як процес, стан, властивість або результат діяльності, який виникає </w:t>
      </w:r>
      <w:r w:rsidRPr="009F4E0A">
        <w:rPr>
          <w:rFonts w:ascii="Times New Roman" w:hAnsi="Times New Roman" w:cs="Times New Roman"/>
          <w:sz w:val="28"/>
          <w:szCs w:val="28"/>
        </w:rPr>
        <w:lastRenderedPageBreak/>
        <w:t xml:space="preserve">при певних умовах, триває протягом певного періоду, поки не буде встановлено динамічної рівноваги між системами, які адаптуються. </w:t>
      </w:r>
    </w:p>
    <w:p w14:paraId="261FC2E8"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bCs/>
          <w:sz w:val="16"/>
          <w:szCs w:val="16"/>
        </w:rPr>
      </w:pPr>
      <w:r w:rsidRPr="009F4E0A">
        <w:rPr>
          <w:rFonts w:ascii="Times New Roman" w:hAnsi="Times New Roman" w:cs="Times New Roman"/>
          <w:sz w:val="28"/>
          <w:szCs w:val="28"/>
        </w:rPr>
        <w:t xml:space="preserve">Ряд дослідників, аналізуючи феномен адаптації, визначають різницю між адаптацією як процесом, і адаптованістю як її результатом. На думку Ж. </w:t>
      </w:r>
      <w:proofErr w:type="spellStart"/>
      <w:r w:rsidRPr="009F4E0A">
        <w:rPr>
          <w:rFonts w:ascii="Times New Roman" w:hAnsi="Times New Roman" w:cs="Times New Roman"/>
          <w:sz w:val="28"/>
          <w:szCs w:val="28"/>
        </w:rPr>
        <w:t>Піаже</w:t>
      </w:r>
      <w:proofErr w:type="spellEnd"/>
      <w:r w:rsidRPr="009F4E0A">
        <w:rPr>
          <w:rFonts w:ascii="Times New Roman" w:hAnsi="Times New Roman" w:cs="Times New Roman"/>
          <w:sz w:val="28"/>
          <w:szCs w:val="28"/>
        </w:rPr>
        <w:t xml:space="preserve">, Л. </w:t>
      </w:r>
      <w:proofErr w:type="spellStart"/>
      <w:r w:rsidRPr="009F4E0A">
        <w:rPr>
          <w:rFonts w:ascii="Times New Roman" w:hAnsi="Times New Roman" w:cs="Times New Roman"/>
          <w:sz w:val="28"/>
          <w:szCs w:val="28"/>
        </w:rPr>
        <w:t>Хьєлл</w:t>
      </w:r>
      <w:proofErr w:type="spellEnd"/>
      <w:r w:rsidRPr="009F4E0A">
        <w:rPr>
          <w:rFonts w:ascii="Times New Roman" w:hAnsi="Times New Roman" w:cs="Times New Roman"/>
          <w:sz w:val="28"/>
          <w:szCs w:val="28"/>
        </w:rPr>
        <w:t xml:space="preserve"> добре адаптована людина – це людина, у якої не порушені</w:t>
      </w:r>
      <w:r w:rsidRPr="009F4E0A">
        <w:rPr>
          <w:rFonts w:ascii="Times New Roman" w:hAnsi="Times New Roman" w:cs="Times New Roman"/>
          <w:sz w:val="42"/>
          <w:szCs w:val="42"/>
        </w:rPr>
        <w:t xml:space="preserve"> </w:t>
      </w:r>
      <w:r w:rsidRPr="009F4E0A">
        <w:rPr>
          <w:rFonts w:ascii="Times New Roman" w:hAnsi="Times New Roman" w:cs="Times New Roman"/>
          <w:sz w:val="28"/>
          <w:szCs w:val="28"/>
        </w:rPr>
        <w:t>психічна рівновага, продуктивність і здатність насолоджуватися життям. З огляду на зазначене, відмітимо значні напрацювання вітчизняних психологів. Так, проф</w:t>
      </w:r>
      <w:r w:rsidR="00500944">
        <w:rPr>
          <w:rFonts w:ascii="Times New Roman" w:hAnsi="Times New Roman" w:cs="Times New Roman"/>
          <w:sz w:val="28"/>
          <w:szCs w:val="28"/>
        </w:rPr>
        <w:t>есор</w:t>
      </w:r>
      <w:r w:rsidRPr="009F4E0A">
        <w:rPr>
          <w:rFonts w:ascii="Times New Roman" w:hAnsi="Times New Roman" w:cs="Times New Roman"/>
          <w:sz w:val="28"/>
          <w:szCs w:val="28"/>
        </w:rPr>
        <w:t xml:space="preserve"> А. В. Фурман уточнює, що </w:t>
      </w:r>
      <w:r w:rsidRPr="009F4E0A">
        <w:rPr>
          <w:rFonts w:ascii="Times New Roman" w:hAnsi="Times New Roman" w:cs="Times New Roman"/>
          <w:bCs/>
          <w:iCs/>
          <w:sz w:val="28"/>
          <w:szCs w:val="28"/>
        </w:rPr>
        <w:t>адаптація як процес характеризує</w:t>
      </w:r>
      <w:r w:rsidRPr="009F4E0A">
        <w:rPr>
          <w:rFonts w:ascii="Times New Roman" w:hAnsi="Times New Roman" w:cs="Times New Roman"/>
          <w:bCs/>
          <w:sz w:val="28"/>
          <w:szCs w:val="28"/>
        </w:rPr>
        <w:t xml:space="preserve"> рівень суб’єкта, а </w:t>
      </w:r>
      <w:r w:rsidRPr="009F4E0A">
        <w:rPr>
          <w:rFonts w:ascii="Times New Roman" w:hAnsi="Times New Roman" w:cs="Times New Roman"/>
          <w:bCs/>
          <w:iCs/>
          <w:sz w:val="28"/>
          <w:szCs w:val="28"/>
        </w:rPr>
        <w:t>як</w:t>
      </w:r>
      <w:r w:rsidRPr="009F4E0A">
        <w:rPr>
          <w:rFonts w:ascii="Times New Roman" w:hAnsi="Times New Roman" w:cs="Times New Roman"/>
          <w:bCs/>
          <w:sz w:val="28"/>
          <w:szCs w:val="28"/>
        </w:rPr>
        <w:t xml:space="preserve"> </w:t>
      </w:r>
      <w:r w:rsidRPr="009F4E0A">
        <w:rPr>
          <w:rFonts w:ascii="Times New Roman" w:hAnsi="Times New Roman" w:cs="Times New Roman"/>
          <w:bCs/>
          <w:iCs/>
          <w:sz w:val="28"/>
          <w:szCs w:val="28"/>
        </w:rPr>
        <w:t xml:space="preserve">результат </w:t>
      </w:r>
      <w:r w:rsidR="003F537A" w:rsidRPr="009F4E0A">
        <w:rPr>
          <w:rFonts w:ascii="Times New Roman" w:hAnsi="Times New Roman" w:cs="Times New Roman"/>
          <w:bCs/>
          <w:iCs/>
          <w:sz w:val="28"/>
          <w:szCs w:val="28"/>
        </w:rPr>
        <w:t xml:space="preserve">– </w:t>
      </w:r>
      <w:r w:rsidRPr="009F4E0A">
        <w:rPr>
          <w:rFonts w:ascii="Times New Roman" w:hAnsi="Times New Roman" w:cs="Times New Roman"/>
          <w:bCs/>
          <w:sz w:val="28"/>
          <w:szCs w:val="28"/>
        </w:rPr>
        <w:t>це</w:t>
      </w:r>
      <w:r w:rsidR="003F537A" w:rsidRPr="009F4E0A">
        <w:rPr>
          <w:rFonts w:ascii="Times New Roman" w:hAnsi="Times New Roman" w:cs="Times New Roman"/>
          <w:bCs/>
          <w:sz w:val="28"/>
          <w:szCs w:val="28"/>
        </w:rPr>
        <w:t xml:space="preserve"> </w:t>
      </w:r>
      <w:r w:rsidRPr="009F4E0A">
        <w:rPr>
          <w:rFonts w:ascii="Times New Roman" w:hAnsi="Times New Roman" w:cs="Times New Roman"/>
          <w:bCs/>
          <w:sz w:val="28"/>
          <w:szCs w:val="28"/>
        </w:rPr>
        <w:t xml:space="preserve"> рівень особистості  </w:t>
      </w:r>
    </w:p>
    <w:p w14:paraId="2B8505D7" w14:textId="77777777" w:rsidR="00512719" w:rsidRPr="00A2017F" w:rsidRDefault="00512719"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думку науковця, «коли мова йде про перебіг адаптаційних процесів, структуру і динаміку адаптаційної активності, то слід говорити про «адаптивність, </w:t>
      </w:r>
      <w:proofErr w:type="spellStart"/>
      <w:r w:rsidRPr="009F4E0A">
        <w:rPr>
          <w:rFonts w:ascii="Times New Roman" w:hAnsi="Times New Roman" w:cs="Times New Roman"/>
          <w:sz w:val="28"/>
          <w:szCs w:val="28"/>
        </w:rPr>
        <w:t>не-</w:t>
      </w:r>
      <w:proofErr w:type="spellEnd"/>
      <w:r w:rsidRPr="009F4E0A">
        <w:rPr>
          <w:rFonts w:ascii="Times New Roman" w:hAnsi="Times New Roman" w:cs="Times New Roman"/>
          <w:sz w:val="28"/>
          <w:szCs w:val="28"/>
        </w:rPr>
        <w:t xml:space="preserve"> чи </w:t>
      </w:r>
      <w:proofErr w:type="spellStart"/>
      <w:r w:rsidRPr="009F4E0A">
        <w:rPr>
          <w:rFonts w:ascii="Times New Roman" w:hAnsi="Times New Roman" w:cs="Times New Roman"/>
          <w:sz w:val="28"/>
          <w:szCs w:val="28"/>
        </w:rPr>
        <w:t>дезадаптивність</w:t>
      </w:r>
      <w:proofErr w:type="spellEnd"/>
      <w:r w:rsidRPr="009F4E0A">
        <w:rPr>
          <w:rFonts w:ascii="Times New Roman" w:hAnsi="Times New Roman" w:cs="Times New Roman"/>
          <w:sz w:val="28"/>
          <w:szCs w:val="28"/>
        </w:rPr>
        <w:t xml:space="preserve">» людини як суб’єкта своєї життєдіяльності, а коли має місце оформленість психічних процесів у вигляді станів і комплексів (страх, депресія, </w:t>
      </w:r>
      <w:proofErr w:type="spellStart"/>
      <w:r w:rsidRPr="009F4E0A">
        <w:rPr>
          <w:rFonts w:ascii="Times New Roman" w:hAnsi="Times New Roman" w:cs="Times New Roman"/>
          <w:sz w:val="28"/>
          <w:szCs w:val="28"/>
        </w:rPr>
        <w:t>невротизм</w:t>
      </w:r>
      <w:proofErr w:type="spellEnd"/>
      <w:r w:rsidRPr="009F4E0A">
        <w:rPr>
          <w:rFonts w:ascii="Times New Roman" w:hAnsi="Times New Roman" w:cs="Times New Roman"/>
          <w:sz w:val="28"/>
          <w:szCs w:val="28"/>
        </w:rPr>
        <w:t xml:space="preserve"> тощо), то правильним є уживання термінів «адаптованість, </w:t>
      </w:r>
      <w:proofErr w:type="spellStart"/>
      <w:r w:rsidRPr="009F4E0A">
        <w:rPr>
          <w:rFonts w:ascii="Times New Roman" w:hAnsi="Times New Roman" w:cs="Times New Roman"/>
          <w:sz w:val="28"/>
          <w:szCs w:val="28"/>
        </w:rPr>
        <w:t>не-</w:t>
      </w:r>
      <w:proofErr w:type="spellEnd"/>
      <w:r w:rsidRPr="009F4E0A">
        <w:rPr>
          <w:rFonts w:ascii="Times New Roman" w:hAnsi="Times New Roman" w:cs="Times New Roman"/>
          <w:sz w:val="28"/>
          <w:szCs w:val="28"/>
        </w:rPr>
        <w:t xml:space="preserve"> чи </w:t>
      </w:r>
      <w:proofErr w:type="spellStart"/>
      <w:r w:rsidRPr="009F4E0A">
        <w:rPr>
          <w:rFonts w:ascii="Times New Roman" w:hAnsi="Times New Roman" w:cs="Times New Roman"/>
          <w:sz w:val="28"/>
          <w:szCs w:val="28"/>
        </w:rPr>
        <w:t>дезадаптованість</w:t>
      </w:r>
      <w:proofErr w:type="spellEnd"/>
      <w:r w:rsidRPr="009F4E0A">
        <w:rPr>
          <w:rFonts w:ascii="Times New Roman" w:hAnsi="Times New Roman" w:cs="Times New Roman"/>
          <w:sz w:val="28"/>
          <w:szCs w:val="28"/>
        </w:rPr>
        <w:t xml:space="preserve">» особистості» </w:t>
      </w:r>
      <w:r w:rsidRPr="00A2017F">
        <w:rPr>
          <w:rFonts w:ascii="Times New Roman" w:hAnsi="Times New Roman" w:cs="Times New Roman"/>
          <w:sz w:val="28"/>
          <w:szCs w:val="28"/>
        </w:rPr>
        <w:t>[</w:t>
      </w:r>
      <w:r w:rsidR="00A2017F" w:rsidRPr="00A2017F">
        <w:rPr>
          <w:rFonts w:ascii="Times New Roman" w:hAnsi="Times New Roman" w:cs="Times New Roman"/>
          <w:sz w:val="28"/>
          <w:szCs w:val="28"/>
        </w:rPr>
        <w:t>21</w:t>
      </w:r>
      <w:r w:rsidRPr="00A2017F">
        <w:rPr>
          <w:rFonts w:ascii="Times New Roman" w:hAnsi="Times New Roman" w:cs="Times New Roman"/>
          <w:sz w:val="28"/>
          <w:szCs w:val="28"/>
        </w:rPr>
        <w:t>, с.15-16].</w:t>
      </w:r>
    </w:p>
    <w:p w14:paraId="293DCE7E"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bCs/>
          <w:sz w:val="28"/>
          <w:szCs w:val="28"/>
        </w:rPr>
        <w:t>О. П. </w:t>
      </w:r>
      <w:proofErr w:type="spellStart"/>
      <w:r w:rsidRPr="009F4E0A">
        <w:rPr>
          <w:rFonts w:ascii="Times New Roman" w:hAnsi="Times New Roman" w:cs="Times New Roman"/>
          <w:bCs/>
          <w:sz w:val="28"/>
          <w:szCs w:val="28"/>
        </w:rPr>
        <w:t>Саннікова</w:t>
      </w:r>
      <w:proofErr w:type="spellEnd"/>
      <w:r w:rsidRPr="009F4E0A">
        <w:rPr>
          <w:rFonts w:ascii="Times New Roman" w:hAnsi="Times New Roman" w:cs="Times New Roman"/>
          <w:bCs/>
          <w:sz w:val="28"/>
          <w:szCs w:val="28"/>
        </w:rPr>
        <w:t xml:space="preserve"> виділяє таку властивість особистості</w:t>
      </w:r>
      <w:r w:rsidRPr="009F4E0A">
        <w:rPr>
          <w:rFonts w:ascii="Times New Roman" w:hAnsi="Times New Roman" w:cs="Times New Roman"/>
          <w:bCs/>
          <w:i/>
          <w:sz w:val="28"/>
          <w:szCs w:val="28"/>
        </w:rPr>
        <w:t xml:space="preserve"> </w:t>
      </w:r>
      <w:r w:rsidRPr="009F4E0A">
        <w:rPr>
          <w:rFonts w:ascii="Times New Roman" w:hAnsi="Times New Roman" w:cs="Times New Roman"/>
          <w:bCs/>
          <w:sz w:val="28"/>
          <w:szCs w:val="28"/>
        </w:rPr>
        <w:t>як</w:t>
      </w:r>
      <w:r w:rsidRPr="009F4E0A">
        <w:rPr>
          <w:rFonts w:ascii="Times New Roman" w:hAnsi="Times New Roman" w:cs="Times New Roman"/>
          <w:bCs/>
          <w:i/>
          <w:sz w:val="28"/>
          <w:szCs w:val="28"/>
        </w:rPr>
        <w:t xml:space="preserve"> адаптивність</w:t>
      </w:r>
      <w:r w:rsidRPr="009F4E0A">
        <w:rPr>
          <w:rFonts w:ascii="Times New Roman" w:hAnsi="Times New Roman" w:cs="Times New Roman"/>
          <w:bCs/>
          <w:sz w:val="28"/>
          <w:szCs w:val="28"/>
        </w:rPr>
        <w:t xml:space="preserve">, котра забезпечує врівноваженість взаємозв'язків особистості з </w:t>
      </w:r>
      <w:proofErr w:type="spellStart"/>
      <w:r w:rsidRPr="009F4E0A">
        <w:rPr>
          <w:rFonts w:ascii="Times New Roman" w:hAnsi="Times New Roman" w:cs="Times New Roman"/>
          <w:bCs/>
          <w:sz w:val="28"/>
          <w:szCs w:val="28"/>
        </w:rPr>
        <w:t>мікро-</w:t>
      </w:r>
      <w:proofErr w:type="spellEnd"/>
      <w:r w:rsidRPr="009F4E0A">
        <w:rPr>
          <w:rFonts w:ascii="Times New Roman" w:hAnsi="Times New Roman" w:cs="Times New Roman"/>
          <w:bCs/>
          <w:sz w:val="28"/>
          <w:szCs w:val="28"/>
        </w:rPr>
        <w:t xml:space="preserve"> та </w:t>
      </w:r>
      <w:proofErr w:type="spellStart"/>
      <w:r w:rsidRPr="009F4E0A">
        <w:rPr>
          <w:rFonts w:ascii="Times New Roman" w:hAnsi="Times New Roman" w:cs="Times New Roman"/>
          <w:bCs/>
          <w:sz w:val="28"/>
          <w:szCs w:val="28"/>
        </w:rPr>
        <w:t>макросоціальним</w:t>
      </w:r>
      <w:proofErr w:type="spellEnd"/>
      <w:r w:rsidRPr="009F4E0A">
        <w:rPr>
          <w:rFonts w:ascii="Times New Roman" w:hAnsi="Times New Roman" w:cs="Times New Roman"/>
          <w:bCs/>
          <w:sz w:val="28"/>
          <w:szCs w:val="28"/>
        </w:rPr>
        <w:t xml:space="preserve"> середовищем завдяки здатності як до внутрішньо-психологічних так і зовнішньо-поведінкових перетворень</w:t>
      </w:r>
      <w:r w:rsidRPr="009F4E0A">
        <w:rPr>
          <w:rFonts w:ascii="Times New Roman" w:hAnsi="Times New Roman" w:cs="Times New Roman"/>
          <w:sz w:val="28"/>
          <w:szCs w:val="28"/>
        </w:rPr>
        <w:t xml:space="preserve">. Дослідниця виділяє </w:t>
      </w:r>
      <w:r w:rsidRPr="009F4E0A">
        <w:rPr>
          <w:rFonts w:ascii="Times New Roman" w:hAnsi="Times New Roman" w:cs="Times New Roman"/>
          <w:bCs/>
          <w:iCs/>
          <w:sz w:val="28"/>
          <w:szCs w:val="28"/>
        </w:rPr>
        <w:t>формально-динамічний (</w:t>
      </w:r>
      <w:r w:rsidRPr="00CA204C">
        <w:rPr>
          <w:rFonts w:ascii="Times New Roman" w:hAnsi="Times New Roman" w:cs="Times New Roman"/>
          <w:bCs/>
          <w:sz w:val="28"/>
          <w:szCs w:val="28"/>
        </w:rPr>
        <w:t>базисний</w:t>
      </w:r>
      <w:r w:rsidRPr="009F4E0A">
        <w:rPr>
          <w:rFonts w:ascii="Times New Roman" w:hAnsi="Times New Roman" w:cs="Times New Roman"/>
          <w:bCs/>
          <w:sz w:val="26"/>
          <w:szCs w:val="26"/>
        </w:rPr>
        <w:t>)</w:t>
      </w:r>
      <w:r w:rsidRPr="009F4E0A">
        <w:rPr>
          <w:rFonts w:ascii="Times New Roman" w:hAnsi="Times New Roman" w:cs="Times New Roman"/>
          <w:bCs/>
          <w:iCs/>
          <w:sz w:val="28"/>
          <w:szCs w:val="28"/>
        </w:rPr>
        <w:t xml:space="preserve">, змістовно-особистісний </w:t>
      </w:r>
      <w:r w:rsidRPr="009F4E0A">
        <w:rPr>
          <w:rFonts w:ascii="Times New Roman" w:hAnsi="Times New Roman" w:cs="Times New Roman"/>
          <w:bCs/>
          <w:sz w:val="28"/>
          <w:szCs w:val="28"/>
        </w:rPr>
        <w:t>та с</w:t>
      </w:r>
      <w:r w:rsidRPr="009F4E0A">
        <w:rPr>
          <w:rFonts w:ascii="Times New Roman" w:hAnsi="Times New Roman" w:cs="Times New Roman"/>
          <w:bCs/>
          <w:iCs/>
          <w:sz w:val="28"/>
          <w:szCs w:val="28"/>
        </w:rPr>
        <w:t>оціально-імперативний</w:t>
      </w:r>
      <w:r w:rsidRPr="009F4E0A">
        <w:rPr>
          <w:rFonts w:ascii="Times New Roman" w:hAnsi="Times New Roman" w:cs="Times New Roman"/>
          <w:bCs/>
          <w:i/>
          <w:iCs/>
          <w:sz w:val="28"/>
          <w:szCs w:val="28"/>
        </w:rPr>
        <w:t xml:space="preserve"> </w:t>
      </w:r>
      <w:r w:rsidRPr="009F4E0A">
        <w:rPr>
          <w:rFonts w:ascii="Times New Roman" w:hAnsi="Times New Roman" w:cs="Times New Roman"/>
          <w:bCs/>
          <w:sz w:val="28"/>
          <w:szCs w:val="28"/>
        </w:rPr>
        <w:t xml:space="preserve">рівні адаптивності. </w:t>
      </w:r>
    </w:p>
    <w:p w14:paraId="432772E4" w14:textId="77777777" w:rsidR="00512719" w:rsidRPr="009F4E0A" w:rsidRDefault="00512719"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bCs/>
          <w:sz w:val="28"/>
          <w:szCs w:val="28"/>
        </w:rPr>
        <w:t>Аналіз поняття «адаптивність» показав, що існують неоднозначні його тлумачення. З одного боку, під адаптивністю розуміється характеристика поведінки, що відбиває узгодженість цілей і результатів активності людини (функціональний аспект), з іншого – адаптивність розглядається як окрема системна властивість індивідуальності, що постає як потенція до адаптації (особистісний аспект).</w:t>
      </w:r>
      <w:r w:rsidR="009F4E0A">
        <w:rPr>
          <w:rFonts w:ascii="Times New Roman" w:hAnsi="Times New Roman" w:cs="Times New Roman"/>
          <w:bCs/>
          <w:sz w:val="28"/>
          <w:szCs w:val="28"/>
        </w:rPr>
        <w:t xml:space="preserve"> </w:t>
      </w:r>
      <w:r w:rsidRPr="009F4E0A">
        <w:rPr>
          <w:rFonts w:ascii="Times New Roman" w:hAnsi="Times New Roman" w:cs="Times New Roman"/>
          <w:bCs/>
          <w:sz w:val="28"/>
          <w:szCs w:val="28"/>
        </w:rPr>
        <w:t xml:space="preserve">А тому доцільно говорити про </w:t>
      </w:r>
      <w:r w:rsidRPr="009F4E0A">
        <w:rPr>
          <w:rFonts w:ascii="Times New Roman" w:hAnsi="Times New Roman" w:cs="Times New Roman"/>
          <w:bCs/>
          <w:i/>
          <w:sz w:val="28"/>
          <w:szCs w:val="28"/>
        </w:rPr>
        <w:t xml:space="preserve">особистісну </w:t>
      </w:r>
      <w:r w:rsidR="00500944" w:rsidRPr="009F4E0A">
        <w:rPr>
          <w:rFonts w:ascii="Times New Roman" w:hAnsi="Times New Roman" w:cs="Times New Roman"/>
          <w:bCs/>
          <w:i/>
          <w:sz w:val="28"/>
          <w:szCs w:val="28"/>
        </w:rPr>
        <w:t>адаптованість</w:t>
      </w:r>
      <w:r w:rsidRPr="009F4E0A">
        <w:rPr>
          <w:rFonts w:ascii="Times New Roman" w:hAnsi="Times New Roman" w:cs="Times New Roman"/>
          <w:bCs/>
          <w:sz w:val="28"/>
          <w:szCs w:val="28"/>
        </w:rPr>
        <w:t xml:space="preserve"> як про специфічно людську внутрішню систему відліку, яка</w:t>
      </w:r>
      <w:r w:rsidRPr="009F4E0A">
        <w:rPr>
          <w:rFonts w:ascii="Times New Roman" w:hAnsi="Times New Roman" w:cs="Times New Roman"/>
          <w:b/>
          <w:bCs/>
          <w:sz w:val="28"/>
          <w:szCs w:val="28"/>
        </w:rPr>
        <w:t xml:space="preserve"> </w:t>
      </w:r>
      <w:r w:rsidRPr="009F4E0A">
        <w:rPr>
          <w:rFonts w:ascii="Times New Roman" w:hAnsi="Times New Roman" w:cs="Times New Roman"/>
          <w:sz w:val="28"/>
          <w:szCs w:val="28"/>
        </w:rPr>
        <w:t xml:space="preserve"> «не просто </w:t>
      </w:r>
      <w:proofErr w:type="spellStart"/>
      <w:r w:rsidRPr="009F4E0A">
        <w:rPr>
          <w:rFonts w:ascii="Times New Roman" w:hAnsi="Times New Roman" w:cs="Times New Roman"/>
          <w:bCs/>
          <w:sz w:val="28"/>
          <w:szCs w:val="28"/>
        </w:rPr>
        <w:t>самоорганізує</w:t>
      </w:r>
      <w:proofErr w:type="spellEnd"/>
      <w:r w:rsidRPr="009F4E0A">
        <w:rPr>
          <w:rFonts w:ascii="Times New Roman" w:hAnsi="Times New Roman" w:cs="Times New Roman"/>
          <w:sz w:val="28"/>
          <w:szCs w:val="28"/>
        </w:rPr>
        <w:t xml:space="preserve"> інші психічні утворення – ставлення, оцінки і </w:t>
      </w:r>
      <w:r w:rsidRPr="009F4E0A">
        <w:rPr>
          <w:rFonts w:ascii="Times New Roman" w:hAnsi="Times New Roman" w:cs="Times New Roman"/>
          <w:sz w:val="28"/>
          <w:szCs w:val="28"/>
        </w:rPr>
        <w:lastRenderedPageBreak/>
        <w:t xml:space="preserve">самооцінки, суб’єктне прийняття, психічний образ, психологічну ситуацію, Я-концепцію, а й виявляється як </w:t>
      </w:r>
      <w:r w:rsidRPr="009F4E0A">
        <w:rPr>
          <w:rFonts w:ascii="Times New Roman" w:hAnsi="Times New Roman" w:cs="Times New Roman"/>
          <w:bCs/>
          <w:sz w:val="28"/>
          <w:szCs w:val="28"/>
        </w:rPr>
        <w:t>універсальна здатність особи гармонізувати</w:t>
      </w:r>
      <w:r w:rsidRPr="009F4E0A">
        <w:rPr>
          <w:rFonts w:ascii="Times New Roman" w:hAnsi="Times New Roman" w:cs="Times New Roman"/>
          <w:b/>
          <w:bCs/>
          <w:sz w:val="28"/>
          <w:szCs w:val="28"/>
        </w:rPr>
        <w:t xml:space="preserve"> </w:t>
      </w:r>
      <w:r w:rsidRPr="009F4E0A">
        <w:rPr>
          <w:rFonts w:ascii="Times New Roman" w:hAnsi="Times New Roman" w:cs="Times New Roman"/>
          <w:sz w:val="28"/>
          <w:szCs w:val="28"/>
        </w:rPr>
        <w:t xml:space="preserve">свої взаємини із світом і самою собою, тобто постійно відновлювати і збагачувати відповідність: а) </w:t>
      </w:r>
      <w:r w:rsidRPr="009F4E0A">
        <w:rPr>
          <w:rFonts w:ascii="Times New Roman" w:hAnsi="Times New Roman" w:cs="Times New Roman"/>
          <w:bCs/>
          <w:sz w:val="28"/>
          <w:szCs w:val="28"/>
        </w:rPr>
        <w:t>зовнішньо</w:t>
      </w:r>
      <w:r w:rsidRPr="009F4E0A">
        <w:rPr>
          <w:rFonts w:ascii="Times New Roman" w:hAnsi="Times New Roman" w:cs="Times New Roman"/>
          <w:sz w:val="28"/>
          <w:szCs w:val="28"/>
        </w:rPr>
        <w:t xml:space="preserve"> – між ментальним досвідом людини і оточенням,  б) </w:t>
      </w:r>
      <w:r w:rsidRPr="009F4E0A">
        <w:rPr>
          <w:rFonts w:ascii="Times New Roman" w:hAnsi="Times New Roman" w:cs="Times New Roman"/>
          <w:bCs/>
          <w:sz w:val="28"/>
          <w:szCs w:val="28"/>
        </w:rPr>
        <w:t>внутрішньо</w:t>
      </w:r>
      <w:r w:rsidRPr="009F4E0A">
        <w:rPr>
          <w:rFonts w:ascii="Times New Roman" w:hAnsi="Times New Roman" w:cs="Times New Roman"/>
          <w:sz w:val="28"/>
          <w:szCs w:val="28"/>
        </w:rPr>
        <w:t xml:space="preserve"> – між цілями і результатами, ставленнями і психічними образами, переживаннями і Я-концепцією» </w:t>
      </w:r>
      <w:r w:rsidR="00CA204C" w:rsidRPr="00FE3701">
        <w:rPr>
          <w:rFonts w:ascii="Times New Roman" w:hAnsi="Times New Roman" w:cs="Times New Roman"/>
          <w:sz w:val="28"/>
          <w:szCs w:val="28"/>
        </w:rPr>
        <w:t>[15, 284].</w:t>
      </w:r>
      <w:r w:rsidRPr="009F4E0A">
        <w:rPr>
          <w:rFonts w:ascii="Times New Roman" w:hAnsi="Times New Roman" w:cs="Times New Roman"/>
          <w:b/>
          <w:bCs/>
          <w:sz w:val="28"/>
          <w:szCs w:val="28"/>
        </w:rPr>
        <w:t xml:space="preserve"> </w:t>
      </w:r>
    </w:p>
    <w:p w14:paraId="5B6F7ABB" w14:textId="77777777" w:rsidR="00512719" w:rsidRPr="009F4E0A" w:rsidRDefault="00512719" w:rsidP="00287E2F">
      <w:pPr>
        <w:spacing w:after="0" w:line="360" w:lineRule="auto"/>
        <w:ind w:firstLine="567"/>
        <w:jc w:val="both"/>
        <w:rPr>
          <w:rFonts w:ascii="Times New Roman" w:hAnsi="Times New Roman" w:cs="Times New Roman"/>
          <w:sz w:val="20"/>
          <w:szCs w:val="20"/>
        </w:rPr>
      </w:pPr>
      <w:r w:rsidRPr="009F4E0A">
        <w:rPr>
          <w:rFonts w:ascii="Times New Roman" w:hAnsi="Times New Roman" w:cs="Times New Roman"/>
          <w:sz w:val="28"/>
          <w:szCs w:val="28"/>
        </w:rPr>
        <w:t>І. С. </w:t>
      </w:r>
      <w:proofErr w:type="spellStart"/>
      <w:r w:rsidRPr="009F4E0A">
        <w:rPr>
          <w:rFonts w:ascii="Times New Roman" w:hAnsi="Times New Roman" w:cs="Times New Roman"/>
          <w:sz w:val="28"/>
          <w:szCs w:val="28"/>
        </w:rPr>
        <w:t>Ревасевич</w:t>
      </w:r>
      <w:proofErr w:type="spellEnd"/>
      <w:r w:rsidRPr="009F4E0A">
        <w:rPr>
          <w:rFonts w:ascii="Times New Roman" w:hAnsi="Times New Roman" w:cs="Times New Roman"/>
          <w:sz w:val="28"/>
          <w:szCs w:val="28"/>
        </w:rPr>
        <w:t xml:space="preserve">, розглядаючи структуру особистісної адаптованості як відносно сталу тенденцію-результат </w:t>
      </w:r>
      <w:proofErr w:type="spellStart"/>
      <w:r w:rsidRPr="009F4E0A">
        <w:rPr>
          <w:rFonts w:ascii="Times New Roman" w:hAnsi="Times New Roman" w:cs="Times New Roman"/>
          <w:sz w:val="28"/>
          <w:szCs w:val="28"/>
        </w:rPr>
        <w:t>життєактивності</w:t>
      </w:r>
      <w:proofErr w:type="spellEnd"/>
      <w:r w:rsidRPr="009F4E0A">
        <w:rPr>
          <w:rFonts w:ascii="Times New Roman" w:hAnsi="Times New Roman" w:cs="Times New Roman"/>
          <w:sz w:val="28"/>
          <w:szCs w:val="28"/>
        </w:rPr>
        <w:t xml:space="preserve"> людини і водночас </w:t>
      </w:r>
      <w:proofErr w:type="spellStart"/>
      <w:r w:rsidRPr="009F4E0A">
        <w:rPr>
          <w:rFonts w:ascii="Times New Roman" w:hAnsi="Times New Roman" w:cs="Times New Roman"/>
          <w:sz w:val="28"/>
          <w:szCs w:val="28"/>
        </w:rPr>
        <w:t>психоформу</w:t>
      </w:r>
      <w:proofErr w:type="spellEnd"/>
      <w:r w:rsidRPr="009F4E0A">
        <w:rPr>
          <w:rFonts w:ascii="Times New Roman" w:hAnsi="Times New Roman" w:cs="Times New Roman"/>
          <w:sz w:val="28"/>
          <w:szCs w:val="28"/>
        </w:rPr>
        <w:t xml:space="preserve">   внутрішнього світу особистості, вводить поняття актуальної лінії адаптації. Це своєрідна межа між пристосуванням людини у зовнішньому світі і її внутрішньою адаптивністю. [</w:t>
      </w:r>
      <w:r w:rsidR="00CA204C" w:rsidRPr="00CA204C">
        <w:rPr>
          <w:rFonts w:ascii="Times New Roman" w:hAnsi="Times New Roman" w:cs="Times New Roman"/>
          <w:sz w:val="28"/>
          <w:szCs w:val="28"/>
        </w:rPr>
        <w:t>16</w:t>
      </w:r>
      <w:r w:rsidRPr="00CA204C">
        <w:rPr>
          <w:rFonts w:ascii="Times New Roman" w:hAnsi="Times New Roman" w:cs="Times New Roman"/>
          <w:sz w:val="28"/>
          <w:szCs w:val="28"/>
        </w:rPr>
        <w:t>, с.1</w:t>
      </w:r>
      <w:r w:rsidR="00CA204C" w:rsidRPr="00CA204C">
        <w:rPr>
          <w:rFonts w:ascii="Times New Roman" w:hAnsi="Times New Roman" w:cs="Times New Roman"/>
          <w:sz w:val="28"/>
          <w:szCs w:val="28"/>
        </w:rPr>
        <w:t>3</w:t>
      </w:r>
      <w:r w:rsidRPr="00CA204C">
        <w:rPr>
          <w:rFonts w:ascii="Times New Roman" w:hAnsi="Times New Roman" w:cs="Times New Roman"/>
          <w:sz w:val="28"/>
          <w:szCs w:val="28"/>
        </w:rPr>
        <w:t>6].</w:t>
      </w:r>
    </w:p>
    <w:p w14:paraId="5EC432F8" w14:textId="77777777" w:rsidR="00512719" w:rsidRPr="00CA204C" w:rsidRDefault="00512719" w:rsidP="00287E2F">
      <w:pPr>
        <w:pStyle w:val="1"/>
        <w:shd w:val="clear" w:color="auto" w:fill="auto"/>
        <w:spacing w:before="0" w:line="360" w:lineRule="auto"/>
        <w:ind w:firstLine="567"/>
        <w:rPr>
          <w:rStyle w:val="0pt"/>
          <w:rFonts w:ascii="Times New Roman" w:hAnsi="Times New Roman" w:cs="Times New Roman"/>
          <w:color w:val="auto"/>
          <w:sz w:val="28"/>
          <w:szCs w:val="28"/>
        </w:rPr>
      </w:pPr>
      <w:r w:rsidRPr="009F4E0A">
        <w:rPr>
          <w:rFonts w:ascii="Times New Roman" w:hAnsi="Times New Roman" w:cs="Times New Roman"/>
          <w:sz w:val="28"/>
          <w:szCs w:val="28"/>
        </w:rPr>
        <w:t>Таким чином, особистісна адаптованість постає як універсальна здатність особи гармоні</w:t>
      </w:r>
      <w:r w:rsidRPr="009F4E0A">
        <w:rPr>
          <w:rFonts w:ascii="Times New Roman" w:hAnsi="Times New Roman" w:cs="Times New Roman"/>
          <w:sz w:val="28"/>
          <w:szCs w:val="28"/>
        </w:rPr>
        <w:softHyphen/>
        <w:t xml:space="preserve">зувати свої взаємини із світом і самою собою, тобто постійно відновлювати і збагачувати відповідність: а) зовнішньо - між ментальним досвідом людини і оточенням, б) внутрішньо - між цілями і результатами, ставленнями і психічними образами, переживаннями і </w:t>
      </w:r>
      <w:proofErr w:type="spellStart"/>
      <w:r w:rsidRPr="009F4E0A">
        <w:rPr>
          <w:rFonts w:ascii="Times New Roman" w:hAnsi="Times New Roman" w:cs="Times New Roman"/>
          <w:sz w:val="28"/>
          <w:szCs w:val="28"/>
        </w:rPr>
        <w:t>Я-концеппією</w:t>
      </w:r>
      <w:proofErr w:type="spellEnd"/>
      <w:r w:rsidR="00CA204C" w:rsidRPr="00CA204C">
        <w:rPr>
          <w:rFonts w:ascii="Times New Roman" w:hAnsi="Times New Roman" w:cs="Times New Roman"/>
          <w:sz w:val="28"/>
          <w:szCs w:val="28"/>
        </w:rPr>
        <w:t>.</w:t>
      </w:r>
    </w:p>
    <w:p w14:paraId="27E44889" w14:textId="77777777" w:rsidR="00417A30" w:rsidRDefault="00417A30" w:rsidP="00287E2F">
      <w:pPr>
        <w:pStyle w:val="a3"/>
        <w:spacing w:line="360" w:lineRule="auto"/>
        <w:ind w:firstLine="567"/>
        <w:jc w:val="both"/>
        <w:rPr>
          <w:rFonts w:ascii="Times New Roman" w:hAnsi="Times New Roman" w:cs="Times New Roman"/>
          <w:b/>
          <w:sz w:val="28"/>
          <w:szCs w:val="28"/>
        </w:rPr>
      </w:pPr>
    </w:p>
    <w:p w14:paraId="7BBF6D95" w14:textId="77777777" w:rsidR="00512719" w:rsidRPr="009F4E0A" w:rsidRDefault="00512719" w:rsidP="00287E2F">
      <w:pPr>
        <w:pStyle w:val="a3"/>
        <w:spacing w:line="360" w:lineRule="auto"/>
        <w:ind w:firstLine="567"/>
        <w:jc w:val="both"/>
        <w:rPr>
          <w:rFonts w:ascii="Times New Roman" w:hAnsi="Times New Roman" w:cs="Times New Roman"/>
          <w:sz w:val="28"/>
          <w:szCs w:val="28"/>
        </w:rPr>
      </w:pPr>
      <w:r w:rsidRPr="00087C21">
        <w:rPr>
          <w:rFonts w:ascii="Times New Roman" w:hAnsi="Times New Roman" w:cs="Times New Roman"/>
          <w:b/>
          <w:sz w:val="28"/>
          <w:szCs w:val="28"/>
        </w:rPr>
        <w:t>1. 2.</w:t>
      </w:r>
      <w:r w:rsidRPr="009F4E0A">
        <w:rPr>
          <w:rFonts w:ascii="Times New Roman" w:hAnsi="Times New Roman" w:cs="Times New Roman"/>
          <w:sz w:val="28"/>
          <w:szCs w:val="28"/>
        </w:rPr>
        <w:t xml:space="preserve"> </w:t>
      </w:r>
      <w:r w:rsidRPr="009F4E0A">
        <w:rPr>
          <w:rFonts w:ascii="Times New Roman" w:hAnsi="Times New Roman" w:cs="Times New Roman"/>
          <w:b/>
          <w:sz w:val="28"/>
          <w:szCs w:val="28"/>
        </w:rPr>
        <w:t xml:space="preserve">Соціально-психічні особливості самоізоляції в умовах </w:t>
      </w:r>
      <w:r w:rsidRPr="009F4E0A">
        <w:rPr>
          <w:rFonts w:ascii="Times New Roman" w:eastAsia="Times New Roman" w:hAnsi="Times New Roman" w:cs="Times New Roman"/>
          <w:b/>
          <w:sz w:val="28"/>
          <w:szCs w:val="28"/>
          <w:lang w:eastAsia="uk-UA"/>
        </w:rPr>
        <w:t>Covid</w:t>
      </w:r>
      <w:r w:rsidRPr="009F4E0A">
        <w:rPr>
          <w:rFonts w:ascii="Times New Roman" w:eastAsia="Times New Roman" w:hAnsi="Times New Roman" w:cs="Times New Roman"/>
          <w:sz w:val="28"/>
          <w:szCs w:val="28"/>
          <w:lang w:eastAsia="uk-UA"/>
        </w:rPr>
        <w:t>-</w:t>
      </w:r>
      <w:r w:rsidRPr="009F4E0A">
        <w:rPr>
          <w:rFonts w:ascii="Times New Roman" w:hAnsi="Times New Roman" w:cs="Times New Roman"/>
          <w:b/>
          <w:sz w:val="28"/>
          <w:szCs w:val="28"/>
        </w:rPr>
        <w:t>19</w:t>
      </w:r>
    </w:p>
    <w:p w14:paraId="79DBE7B5" w14:textId="77777777" w:rsidR="00512719" w:rsidRPr="009F4E0A" w:rsidRDefault="00512719" w:rsidP="00287E2F">
      <w:pPr>
        <w:spacing w:after="0" w:line="360" w:lineRule="auto"/>
        <w:ind w:firstLine="567"/>
        <w:jc w:val="both"/>
        <w:rPr>
          <w:rFonts w:ascii="Times New Roman" w:eastAsia="Times New Roman" w:hAnsi="Times New Roman" w:cs="Times New Roman"/>
          <w:sz w:val="28"/>
          <w:szCs w:val="28"/>
          <w:lang w:eastAsia="uk-UA"/>
        </w:rPr>
      </w:pPr>
      <w:r w:rsidRPr="009F4E0A">
        <w:rPr>
          <w:rFonts w:ascii="Times New Roman" w:hAnsi="Times New Roman" w:cs="Times New Roman"/>
          <w:sz w:val="28"/>
          <w:szCs w:val="28"/>
        </w:rPr>
        <w:t xml:space="preserve">Пандемія COVID-19, зважаючи на її масштабність, стала значним випробуванням для українського суспільства і всього людства. Вона  вплинула на всі аспекти життя кожної людини, змінила звичний ритм і спосіб життя. </w:t>
      </w:r>
      <w:r w:rsidRPr="009F4E0A">
        <w:rPr>
          <w:rFonts w:ascii="Times New Roman" w:eastAsia="Times New Roman" w:hAnsi="Times New Roman" w:cs="Times New Roman"/>
          <w:sz w:val="28"/>
          <w:szCs w:val="28"/>
          <w:lang w:eastAsia="uk-UA"/>
        </w:rPr>
        <w:t>Заборона спілкування,  ізоляція  людей  у  своїх  помешканнях,  табу на всі  соціальні контакти, окрім родинних, on-</w:t>
      </w:r>
      <w:proofErr w:type="spellStart"/>
      <w:r w:rsidRPr="009F4E0A">
        <w:rPr>
          <w:rFonts w:ascii="Times New Roman" w:eastAsia="Times New Roman" w:hAnsi="Times New Roman" w:cs="Times New Roman"/>
          <w:sz w:val="28"/>
          <w:szCs w:val="28"/>
          <w:lang w:eastAsia="uk-UA"/>
        </w:rPr>
        <w:t>line</w:t>
      </w:r>
      <w:proofErr w:type="spellEnd"/>
      <w:r w:rsidRPr="009F4E0A">
        <w:rPr>
          <w:rFonts w:ascii="Times New Roman" w:eastAsia="Times New Roman" w:hAnsi="Times New Roman" w:cs="Times New Roman"/>
          <w:sz w:val="28"/>
          <w:szCs w:val="28"/>
          <w:lang w:eastAsia="uk-UA"/>
        </w:rPr>
        <w:t xml:space="preserve"> навчання та дистанційна трудова діяльність – все це стало не тільки вимогою на рівні законодавчо-правових актів, які були ухвалені парламентами багатьох країн, зокрема і Україною, але й реальністю, до якої потрібно було швидко адаптуватися усім, без винятку, людям</w:t>
      </w:r>
      <w:r w:rsidR="00CA204C" w:rsidRPr="00CA204C">
        <w:rPr>
          <w:rFonts w:ascii="Times New Roman" w:eastAsia="Times New Roman" w:hAnsi="Times New Roman" w:cs="Times New Roman"/>
          <w:sz w:val="28"/>
          <w:szCs w:val="28"/>
          <w:lang w:eastAsia="uk-UA"/>
        </w:rPr>
        <w:t xml:space="preserve"> [7; 18]</w:t>
      </w:r>
      <w:r w:rsidRPr="009F4E0A">
        <w:rPr>
          <w:rFonts w:ascii="Times New Roman" w:eastAsia="Times New Roman" w:hAnsi="Times New Roman" w:cs="Times New Roman"/>
          <w:sz w:val="28"/>
          <w:szCs w:val="28"/>
          <w:lang w:eastAsia="uk-UA"/>
        </w:rPr>
        <w:t>.</w:t>
      </w:r>
    </w:p>
    <w:p w14:paraId="04551141" w14:textId="77777777" w:rsidR="009F4E0A" w:rsidRDefault="00512719" w:rsidP="00287E2F">
      <w:pPr>
        <w:shd w:val="clear" w:color="auto" w:fill="FFFFFF"/>
        <w:spacing w:after="0" w:line="360" w:lineRule="auto"/>
        <w:ind w:firstLine="567"/>
        <w:jc w:val="both"/>
        <w:rPr>
          <w:rFonts w:ascii="Times New Roman" w:eastAsia="Times New Roman" w:hAnsi="Times New Roman" w:cs="Times New Roman"/>
          <w:sz w:val="28"/>
          <w:szCs w:val="28"/>
          <w:lang w:eastAsia="uk-UA"/>
        </w:rPr>
      </w:pPr>
      <w:r w:rsidRPr="009F4E0A">
        <w:rPr>
          <w:rFonts w:ascii="Times New Roman" w:eastAsia="Times New Roman" w:hAnsi="Times New Roman" w:cs="Times New Roman"/>
          <w:sz w:val="28"/>
          <w:szCs w:val="28"/>
          <w:lang w:eastAsia="uk-UA"/>
        </w:rPr>
        <w:t xml:space="preserve">Страх перед новим невидимим смертоносним вірусом практично призупинив динаміку життя населення більше 120 країн світу. Звичний </w:t>
      </w:r>
      <w:r w:rsidRPr="009F4E0A">
        <w:rPr>
          <w:rFonts w:ascii="Times New Roman" w:eastAsia="Times New Roman" w:hAnsi="Times New Roman" w:cs="Times New Roman"/>
          <w:sz w:val="28"/>
          <w:szCs w:val="28"/>
          <w:lang w:eastAsia="uk-UA"/>
        </w:rPr>
        <w:lastRenderedPageBreak/>
        <w:t>активний темп життя людей загальмувався, стиль життя – кардинально змінився, а відтак певних змін зазнали людські цінності та інтенції. Однією з найбільш уразливих  верств  населення  у  цій  форс-мажорній ситуації, стало студентство, оскільки його ритм життя, порівняно з іншими віковими групами, був одним з найбільш темпоральних і швидко змінюваних у часі та просторі. Так, українські здобувачі вищої освіти перейшли у режим дистанційного навчання. Нові умови призвели до переосмислення значення не тільки соціальних відносин, але  й  особистого  розуміння  картини  світу</w:t>
      </w:r>
      <w:r w:rsidR="009F4E0A">
        <w:rPr>
          <w:rFonts w:ascii="Times New Roman" w:eastAsia="Times New Roman" w:hAnsi="Times New Roman" w:cs="Times New Roman"/>
          <w:sz w:val="28"/>
          <w:szCs w:val="28"/>
          <w:lang w:eastAsia="uk-UA"/>
        </w:rPr>
        <w:t>,</w:t>
      </w:r>
      <w:r w:rsidRPr="009F4E0A">
        <w:rPr>
          <w:rFonts w:ascii="Times New Roman" w:eastAsia="Times New Roman" w:hAnsi="Times New Roman" w:cs="Times New Roman"/>
          <w:sz w:val="28"/>
          <w:szCs w:val="28"/>
          <w:lang w:eastAsia="uk-UA"/>
        </w:rPr>
        <w:t xml:space="preserve"> </w:t>
      </w:r>
      <w:r w:rsidR="009F4E0A" w:rsidRPr="009F4E0A">
        <w:rPr>
          <w:rFonts w:ascii="Times New Roman" w:eastAsia="Times New Roman" w:hAnsi="Times New Roman" w:cs="Times New Roman"/>
          <w:sz w:val="28"/>
          <w:szCs w:val="28"/>
          <w:lang w:eastAsia="uk-UA"/>
        </w:rPr>
        <w:t>зумовили трансформацію прагнень та ціннісних орієнтацій</w:t>
      </w:r>
      <w:r w:rsidR="00CA204C">
        <w:rPr>
          <w:rFonts w:ascii="Times New Roman" w:eastAsia="Times New Roman" w:hAnsi="Times New Roman" w:cs="Times New Roman"/>
          <w:sz w:val="28"/>
          <w:szCs w:val="28"/>
          <w:lang w:val="ru-RU" w:eastAsia="uk-UA"/>
        </w:rPr>
        <w:t xml:space="preserve"> </w:t>
      </w:r>
      <w:r w:rsidR="00CA204C" w:rsidRPr="00CA204C">
        <w:rPr>
          <w:rFonts w:ascii="Times New Roman" w:eastAsia="Times New Roman" w:hAnsi="Times New Roman" w:cs="Times New Roman"/>
          <w:sz w:val="28"/>
          <w:szCs w:val="28"/>
          <w:lang w:val="ru-RU" w:eastAsia="uk-UA"/>
        </w:rPr>
        <w:t>[</w:t>
      </w:r>
      <w:r w:rsidR="00CA204C">
        <w:rPr>
          <w:rFonts w:ascii="Times New Roman" w:eastAsia="Times New Roman" w:hAnsi="Times New Roman" w:cs="Times New Roman"/>
          <w:sz w:val="28"/>
          <w:szCs w:val="28"/>
          <w:lang w:val="ru-RU" w:eastAsia="uk-UA"/>
        </w:rPr>
        <w:t>17; 25</w:t>
      </w:r>
      <w:r w:rsidR="00CA204C" w:rsidRPr="00CA204C">
        <w:rPr>
          <w:rFonts w:ascii="Times New Roman" w:eastAsia="Times New Roman" w:hAnsi="Times New Roman" w:cs="Times New Roman"/>
          <w:sz w:val="28"/>
          <w:szCs w:val="28"/>
          <w:lang w:val="ru-RU" w:eastAsia="uk-UA"/>
        </w:rPr>
        <w:t>]</w:t>
      </w:r>
      <w:r w:rsidR="009F4E0A" w:rsidRPr="009F4E0A">
        <w:rPr>
          <w:rFonts w:ascii="Times New Roman" w:eastAsia="Times New Roman" w:hAnsi="Times New Roman" w:cs="Times New Roman"/>
          <w:sz w:val="28"/>
          <w:szCs w:val="28"/>
          <w:lang w:eastAsia="uk-UA"/>
        </w:rPr>
        <w:t>.</w:t>
      </w:r>
    </w:p>
    <w:p w14:paraId="4E839FE3" w14:textId="77777777" w:rsidR="00512719" w:rsidRPr="009F4E0A" w:rsidRDefault="00512719" w:rsidP="00287E2F">
      <w:pPr>
        <w:pStyle w:val="a8"/>
        <w:shd w:val="clear" w:color="auto" w:fill="FFFFFF"/>
        <w:spacing w:before="0" w:beforeAutospacing="0" w:after="0" w:afterAutospacing="0" w:line="360" w:lineRule="auto"/>
        <w:ind w:firstLine="567"/>
        <w:jc w:val="both"/>
        <w:textAlignment w:val="baseline"/>
        <w:rPr>
          <w:sz w:val="28"/>
          <w:szCs w:val="28"/>
        </w:rPr>
      </w:pPr>
      <w:r w:rsidRPr="009F4E0A">
        <w:rPr>
          <w:sz w:val="28"/>
          <w:szCs w:val="28"/>
        </w:rPr>
        <w:t xml:space="preserve">Аналіз сучасних медико-психологічних досліджень вказує, що введення режиму самоізоляції і карантину без належного психологічного супроводу може викликати віддалені ефекти порушень психічного та психологічного здоров'я людини, а також непередбачувані соціальні наслідки для всього суспільства. </w:t>
      </w:r>
    </w:p>
    <w:p w14:paraId="2A99A6ED" w14:textId="77777777" w:rsidR="00512719" w:rsidRPr="009F4E0A" w:rsidRDefault="00512719" w:rsidP="00287E2F">
      <w:pPr>
        <w:pStyle w:val="a8"/>
        <w:shd w:val="clear" w:color="auto" w:fill="FFFFFF"/>
        <w:spacing w:before="0" w:beforeAutospacing="0" w:after="0" w:afterAutospacing="0" w:line="360" w:lineRule="auto"/>
        <w:ind w:firstLine="567"/>
        <w:jc w:val="both"/>
        <w:rPr>
          <w:sz w:val="28"/>
          <w:szCs w:val="28"/>
        </w:rPr>
      </w:pPr>
      <w:r w:rsidRPr="009F4E0A">
        <w:rPr>
          <w:sz w:val="28"/>
          <w:szCs w:val="28"/>
        </w:rPr>
        <w:t xml:space="preserve">Психологічні навантаження, які людина відчуває в зв'язку з поточною ситуацією пандемії – страх, апатія, ступор, емоційний розлад, депресія, стрес, поганий настрій, дратівливість, безсоння, становлять небезпеку як для психічного, так і для її фізичного здоров'я. Окрім того, ряд дослідників відмічають значний вплив на стан людей мусування теми пандемії в соцмережах і ЗМІ, мовиться навіть про </w:t>
      </w:r>
      <w:proofErr w:type="spellStart"/>
      <w:r w:rsidRPr="009F4E0A">
        <w:rPr>
          <w:sz w:val="28"/>
          <w:szCs w:val="28"/>
        </w:rPr>
        <w:t>інфодемію</w:t>
      </w:r>
      <w:proofErr w:type="spellEnd"/>
      <w:r w:rsidRPr="009F4E0A">
        <w:rPr>
          <w:sz w:val="28"/>
          <w:szCs w:val="28"/>
        </w:rPr>
        <w:t xml:space="preserve">, чи «пандемію страху», яка розвивається одночасно з епідемією </w:t>
      </w:r>
      <w:proofErr w:type="spellStart"/>
      <w:r w:rsidRPr="009F4E0A">
        <w:rPr>
          <w:sz w:val="28"/>
          <w:szCs w:val="28"/>
        </w:rPr>
        <w:t>коронавірусу</w:t>
      </w:r>
      <w:proofErr w:type="spellEnd"/>
      <w:r w:rsidRPr="009F4E0A">
        <w:rPr>
          <w:sz w:val="28"/>
          <w:szCs w:val="28"/>
        </w:rPr>
        <w:t>.</w:t>
      </w:r>
    </w:p>
    <w:p w14:paraId="63A5954E" w14:textId="77777777" w:rsidR="00512719" w:rsidRPr="009F4E0A" w:rsidRDefault="00512719" w:rsidP="00287E2F">
      <w:pPr>
        <w:pStyle w:val="a8"/>
        <w:shd w:val="clear" w:color="auto" w:fill="FFFFFF"/>
        <w:spacing w:before="0" w:beforeAutospacing="0" w:after="0" w:afterAutospacing="0" w:line="360" w:lineRule="auto"/>
        <w:ind w:firstLine="567"/>
        <w:jc w:val="both"/>
        <w:rPr>
          <w:sz w:val="28"/>
          <w:szCs w:val="28"/>
        </w:rPr>
      </w:pPr>
      <w:r w:rsidRPr="009F4E0A">
        <w:rPr>
          <w:sz w:val="28"/>
          <w:szCs w:val="28"/>
        </w:rPr>
        <w:t>Дослідження українських вчених [</w:t>
      </w:r>
      <w:r w:rsidR="00DB5790" w:rsidRPr="00DB5790">
        <w:rPr>
          <w:sz w:val="28"/>
          <w:szCs w:val="28"/>
        </w:rPr>
        <w:t>7; 9</w:t>
      </w:r>
      <w:r w:rsidRPr="009F4E0A">
        <w:rPr>
          <w:sz w:val="28"/>
          <w:szCs w:val="28"/>
        </w:rPr>
        <w:t xml:space="preserve">] вказують на те, що до основних факторів, здатних спровокувати негативні наслідки самоізоляції для психіки, відносяться: тривалість карантину, боязнь інфекції, </w:t>
      </w:r>
      <w:r w:rsidRPr="009F4E0A">
        <w:rPr>
          <w:bCs/>
          <w:iCs/>
          <w:sz w:val="28"/>
          <w:szCs w:val="28"/>
        </w:rPr>
        <w:t xml:space="preserve">фрустрація </w:t>
      </w:r>
      <w:r w:rsidRPr="009F4E0A">
        <w:rPr>
          <w:sz w:val="28"/>
          <w:szCs w:val="28"/>
        </w:rPr>
        <w:t xml:space="preserve">та </w:t>
      </w:r>
      <w:r w:rsidRPr="009F4E0A">
        <w:rPr>
          <w:bCs/>
          <w:iCs/>
          <w:sz w:val="28"/>
          <w:szCs w:val="28"/>
        </w:rPr>
        <w:t>нудьга</w:t>
      </w:r>
      <w:r w:rsidRPr="009F4E0A">
        <w:rPr>
          <w:sz w:val="28"/>
          <w:szCs w:val="28"/>
        </w:rPr>
        <w:t>, брак ресурсів (в першу чергу матеріальних), поширення неадекватної інформації</w:t>
      </w:r>
      <w:r w:rsidRPr="009F4E0A">
        <w:rPr>
          <w:bCs/>
          <w:iCs/>
          <w:sz w:val="28"/>
          <w:szCs w:val="28"/>
        </w:rPr>
        <w:t>, стигматизація та фінансові втрати. Д.</w:t>
      </w:r>
      <w:r w:rsidRPr="009F4E0A">
        <w:rPr>
          <w:bCs/>
          <w:iCs/>
          <w:sz w:val="28"/>
          <w:szCs w:val="28"/>
          <w:lang w:val="ru-RU"/>
        </w:rPr>
        <w:t> </w:t>
      </w:r>
      <w:r w:rsidRPr="009F4E0A">
        <w:rPr>
          <w:bCs/>
          <w:iCs/>
          <w:sz w:val="28"/>
          <w:szCs w:val="28"/>
        </w:rPr>
        <w:t>С.</w:t>
      </w:r>
      <w:r w:rsidRPr="009F4E0A">
        <w:rPr>
          <w:sz w:val="28"/>
          <w:szCs w:val="28"/>
          <w:lang w:val="ru-RU"/>
        </w:rPr>
        <w:t> </w:t>
      </w:r>
      <w:r w:rsidRPr="009F4E0A">
        <w:rPr>
          <w:sz w:val="28"/>
          <w:szCs w:val="28"/>
        </w:rPr>
        <w:t>Мещеряков зазначає, що значна тривалість карантину пов’язана з погіршенням психічного здоров’я, зокрема, посттрав</w:t>
      </w:r>
      <w:r w:rsidR="00886C41">
        <w:rPr>
          <w:sz w:val="28"/>
          <w:szCs w:val="28"/>
        </w:rPr>
        <w:t>матичними стресовими симптомами</w:t>
      </w:r>
      <w:r w:rsidRPr="009F4E0A">
        <w:rPr>
          <w:sz w:val="28"/>
          <w:szCs w:val="28"/>
        </w:rPr>
        <w:t xml:space="preserve"> (при тривалості карантину більше 10 діб, в учасників спостерігаються значно вищі посттравматичні стресові симптоми)</w:t>
      </w:r>
      <w:r w:rsidR="00DB5790" w:rsidRPr="00DB5790">
        <w:rPr>
          <w:sz w:val="28"/>
          <w:szCs w:val="28"/>
        </w:rPr>
        <w:t xml:space="preserve"> </w:t>
      </w:r>
      <w:r w:rsidR="00DB5790" w:rsidRPr="009F4E0A">
        <w:rPr>
          <w:sz w:val="28"/>
          <w:szCs w:val="28"/>
        </w:rPr>
        <w:t>[</w:t>
      </w:r>
      <w:r w:rsidR="00DB5790" w:rsidRPr="00DB5790">
        <w:rPr>
          <w:sz w:val="28"/>
          <w:szCs w:val="28"/>
        </w:rPr>
        <w:t>7, с. 44</w:t>
      </w:r>
      <w:r w:rsidR="00DB5790" w:rsidRPr="009F4E0A">
        <w:rPr>
          <w:sz w:val="28"/>
          <w:szCs w:val="28"/>
        </w:rPr>
        <w:t>]</w:t>
      </w:r>
      <w:r w:rsidRPr="009F4E0A">
        <w:rPr>
          <w:sz w:val="28"/>
          <w:szCs w:val="28"/>
        </w:rPr>
        <w:t>.</w:t>
      </w:r>
    </w:p>
    <w:p w14:paraId="625DCEEA" w14:textId="77777777" w:rsidR="00512719" w:rsidRPr="009F4E0A" w:rsidRDefault="00512719" w:rsidP="00287E2F">
      <w:pPr>
        <w:shd w:val="clear" w:color="auto" w:fill="FFFFFF"/>
        <w:spacing w:after="0"/>
        <w:ind w:firstLine="567"/>
        <w:jc w:val="right"/>
        <w:rPr>
          <w:rFonts w:ascii="Times New Roman" w:hAnsi="Times New Roman" w:cs="Times New Roman"/>
          <w:sz w:val="28"/>
          <w:szCs w:val="28"/>
        </w:rPr>
      </w:pPr>
      <w:r w:rsidRPr="009F4E0A">
        <w:rPr>
          <w:rFonts w:ascii="Times New Roman" w:hAnsi="Times New Roman" w:cs="Times New Roman"/>
          <w:b/>
          <w:bCs/>
          <w:sz w:val="28"/>
          <w:szCs w:val="28"/>
        </w:rPr>
        <w:lastRenderedPageBreak/>
        <w:t>Таблиця 1.1</w:t>
      </w:r>
    </w:p>
    <w:p w14:paraId="43D7D155" w14:textId="77777777" w:rsidR="00512719" w:rsidRPr="009F4E0A" w:rsidRDefault="00512719" w:rsidP="00287E2F">
      <w:pPr>
        <w:shd w:val="clear" w:color="auto" w:fill="FFFFFF"/>
        <w:ind w:firstLine="567"/>
        <w:jc w:val="center"/>
        <w:rPr>
          <w:rFonts w:ascii="Times New Roman" w:hAnsi="Times New Roman" w:cs="Times New Roman"/>
          <w:b/>
          <w:sz w:val="28"/>
          <w:szCs w:val="28"/>
        </w:rPr>
      </w:pPr>
      <w:r w:rsidRPr="009F4E0A">
        <w:rPr>
          <w:rFonts w:ascii="Times New Roman" w:hAnsi="Times New Roman" w:cs="Times New Roman"/>
          <w:b/>
          <w:sz w:val="28"/>
          <w:szCs w:val="28"/>
        </w:rPr>
        <w:t>Феномен адаптації з погляду змін в організмі і психіці людини при зіткненні особистості з життєвими труднощами (за Л. В. Куликовим)</w:t>
      </w:r>
    </w:p>
    <w:tbl>
      <w:tblPr>
        <w:tblW w:w="9923" w:type="dxa"/>
        <w:tblInd w:w="40" w:type="dxa"/>
        <w:tblLayout w:type="fixed"/>
        <w:tblCellMar>
          <w:left w:w="40" w:type="dxa"/>
          <w:right w:w="40" w:type="dxa"/>
        </w:tblCellMar>
        <w:tblLook w:val="0000" w:firstRow="0" w:lastRow="0" w:firstColumn="0" w:lastColumn="0" w:noHBand="0" w:noVBand="0"/>
      </w:tblPr>
      <w:tblGrid>
        <w:gridCol w:w="2268"/>
        <w:gridCol w:w="2364"/>
        <w:gridCol w:w="2456"/>
        <w:gridCol w:w="2835"/>
      </w:tblGrid>
      <w:tr w:rsidR="00512719" w:rsidRPr="00087C21" w14:paraId="2C7D7473" w14:textId="77777777" w:rsidTr="00512719">
        <w:trPr>
          <w:trHeight w:hRule="exact" w:val="326"/>
        </w:trPr>
        <w:tc>
          <w:tcPr>
            <w:tcW w:w="2268" w:type="dxa"/>
            <w:vMerge w:val="restart"/>
            <w:tcBorders>
              <w:top w:val="single" w:sz="6" w:space="0" w:color="auto"/>
              <w:left w:val="single" w:sz="6" w:space="0" w:color="auto"/>
              <w:right w:val="single" w:sz="6" w:space="0" w:color="auto"/>
            </w:tcBorders>
            <w:shd w:val="clear" w:color="auto" w:fill="FFFFFF"/>
            <w:vAlign w:val="center"/>
          </w:tcPr>
          <w:p w14:paraId="49867A0D" w14:textId="77777777" w:rsidR="00512719" w:rsidRPr="00087C21" w:rsidRDefault="00512719" w:rsidP="00B0418F">
            <w:pPr>
              <w:shd w:val="clear" w:color="auto" w:fill="FFFFFF"/>
              <w:spacing w:line="360" w:lineRule="auto"/>
              <w:jc w:val="center"/>
              <w:rPr>
                <w:rFonts w:ascii="Times New Roman" w:hAnsi="Times New Roman" w:cs="Times New Roman"/>
                <w:b/>
              </w:rPr>
            </w:pPr>
            <w:r w:rsidRPr="00087C21">
              <w:rPr>
                <w:rFonts w:ascii="Times New Roman" w:hAnsi="Times New Roman" w:cs="Times New Roman"/>
                <w:b/>
              </w:rPr>
              <w:t>Характеристики</w:t>
            </w:r>
          </w:p>
        </w:tc>
        <w:tc>
          <w:tcPr>
            <w:tcW w:w="765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7052C33" w14:textId="77777777" w:rsidR="00512719" w:rsidRPr="00087C21" w:rsidRDefault="00512719" w:rsidP="00B0418F">
            <w:pPr>
              <w:shd w:val="clear" w:color="auto" w:fill="FFFFFF"/>
              <w:spacing w:line="360" w:lineRule="auto"/>
              <w:jc w:val="center"/>
              <w:rPr>
                <w:rFonts w:ascii="Times New Roman" w:hAnsi="Times New Roman" w:cs="Times New Roman"/>
                <w:b/>
              </w:rPr>
            </w:pPr>
            <w:r w:rsidRPr="00087C21">
              <w:rPr>
                <w:rFonts w:ascii="Times New Roman" w:hAnsi="Times New Roman" w:cs="Times New Roman"/>
                <w:b/>
              </w:rPr>
              <w:t>Мобілізація (рівень активності)</w:t>
            </w:r>
          </w:p>
        </w:tc>
      </w:tr>
      <w:tr w:rsidR="00512719" w:rsidRPr="00087C21" w14:paraId="65B8B77F" w14:textId="77777777" w:rsidTr="008E5636">
        <w:trPr>
          <w:trHeight w:hRule="exact" w:val="297"/>
        </w:trPr>
        <w:tc>
          <w:tcPr>
            <w:tcW w:w="2268" w:type="dxa"/>
            <w:vMerge/>
            <w:tcBorders>
              <w:left w:val="single" w:sz="6" w:space="0" w:color="auto"/>
              <w:bottom w:val="single" w:sz="6" w:space="0" w:color="auto"/>
              <w:right w:val="single" w:sz="6" w:space="0" w:color="auto"/>
            </w:tcBorders>
            <w:shd w:val="clear" w:color="auto" w:fill="FFFFFF"/>
            <w:vAlign w:val="center"/>
          </w:tcPr>
          <w:p w14:paraId="63E92409" w14:textId="77777777" w:rsidR="00512719" w:rsidRPr="00087C21" w:rsidRDefault="00512719" w:rsidP="00B0418F">
            <w:pPr>
              <w:shd w:val="clear" w:color="auto" w:fill="FFFFFF"/>
              <w:spacing w:line="360" w:lineRule="auto"/>
              <w:jc w:val="center"/>
              <w:rPr>
                <w:rFonts w:ascii="Times New Roman" w:hAnsi="Times New Roman" w:cs="Times New Roman"/>
                <w:b/>
              </w:rPr>
            </w:pP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14:paraId="02185952" w14:textId="77777777" w:rsidR="00512719" w:rsidRPr="00087C21" w:rsidRDefault="00512719" w:rsidP="00B0418F">
            <w:pPr>
              <w:shd w:val="clear" w:color="auto" w:fill="FFFFFF"/>
              <w:spacing w:line="360" w:lineRule="auto"/>
              <w:jc w:val="center"/>
              <w:rPr>
                <w:rFonts w:ascii="Times New Roman" w:hAnsi="Times New Roman" w:cs="Times New Roman"/>
                <w:b/>
              </w:rPr>
            </w:pPr>
            <w:r w:rsidRPr="00087C21">
              <w:rPr>
                <w:rFonts w:ascii="Times New Roman" w:hAnsi="Times New Roman" w:cs="Times New Roman"/>
                <w:b/>
              </w:rPr>
              <w:t>Недостатня</w:t>
            </w:r>
          </w:p>
        </w:tc>
        <w:tc>
          <w:tcPr>
            <w:tcW w:w="2456" w:type="dxa"/>
            <w:tcBorders>
              <w:top w:val="single" w:sz="6" w:space="0" w:color="auto"/>
              <w:left w:val="single" w:sz="6" w:space="0" w:color="auto"/>
              <w:bottom w:val="single" w:sz="6" w:space="0" w:color="auto"/>
              <w:right w:val="single" w:sz="6" w:space="0" w:color="auto"/>
            </w:tcBorders>
            <w:shd w:val="clear" w:color="auto" w:fill="FFFFFF"/>
            <w:vAlign w:val="center"/>
          </w:tcPr>
          <w:p w14:paraId="7B274F6A" w14:textId="77777777" w:rsidR="00512719" w:rsidRPr="00087C21" w:rsidRDefault="00512719" w:rsidP="00B0418F">
            <w:pPr>
              <w:shd w:val="clear" w:color="auto" w:fill="FFFFFF"/>
              <w:spacing w:line="360" w:lineRule="auto"/>
              <w:jc w:val="center"/>
              <w:rPr>
                <w:rFonts w:ascii="Times New Roman" w:hAnsi="Times New Roman" w:cs="Times New Roman"/>
                <w:b/>
              </w:rPr>
            </w:pPr>
            <w:r w:rsidRPr="00087C21">
              <w:rPr>
                <w:rFonts w:ascii="Times New Roman" w:hAnsi="Times New Roman" w:cs="Times New Roman"/>
                <w:b/>
              </w:rPr>
              <w:t>Адекватна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2E1E914B" w14:textId="77777777" w:rsidR="00512719" w:rsidRPr="00087C21" w:rsidRDefault="00512719" w:rsidP="00B0418F">
            <w:pPr>
              <w:shd w:val="clear" w:color="auto" w:fill="FFFFFF"/>
              <w:spacing w:line="360" w:lineRule="auto"/>
              <w:jc w:val="center"/>
              <w:rPr>
                <w:rFonts w:ascii="Times New Roman" w:hAnsi="Times New Roman" w:cs="Times New Roman"/>
                <w:b/>
              </w:rPr>
            </w:pPr>
            <w:r w:rsidRPr="00087C21">
              <w:rPr>
                <w:rFonts w:ascii="Times New Roman" w:hAnsi="Times New Roman" w:cs="Times New Roman"/>
                <w:b/>
              </w:rPr>
              <w:t xml:space="preserve">Надлишкова </w:t>
            </w:r>
          </w:p>
        </w:tc>
      </w:tr>
      <w:tr w:rsidR="00512719" w:rsidRPr="00087C21" w14:paraId="018B06DB" w14:textId="77777777" w:rsidTr="00417A30">
        <w:trPr>
          <w:trHeight w:hRule="exact" w:val="104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A646763"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Ставлення до ситуації, домінуючий мотив</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78DF4283"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Емоційне неприйняття цілі без адекватної когнітивної оцінки</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28079E0B"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Узгодженість емоційної та когнітивної оцінки; прагнення знайти шлях до мети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746C89D"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 xml:space="preserve"> Емоційний компонент домінує над когнітивним; прагнення досягти мети негайно</w:t>
            </w:r>
          </w:p>
        </w:tc>
      </w:tr>
      <w:tr w:rsidR="00512719" w:rsidRPr="00087C21" w14:paraId="1323E741" w14:textId="77777777" w:rsidTr="00417A30">
        <w:trPr>
          <w:trHeight w:hRule="exact" w:val="566"/>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D92AE8A"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Характер адаптації</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0F3EB9B5"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Адаптація неповна без достатньої активності</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7466FDF6"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Адаптація зміцнюється активністю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E29C2D3"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Адаптація послаблюється надлишковою активністю</w:t>
            </w:r>
          </w:p>
        </w:tc>
      </w:tr>
      <w:tr w:rsidR="00512719" w:rsidRPr="00087C21" w14:paraId="5F70C7AF" w14:textId="77777777" w:rsidTr="00A63C8C">
        <w:trPr>
          <w:trHeight w:hRule="exact" w:val="44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36B70D8"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Поведінка</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2BD4EC35"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Пасивна</w:t>
            </w:r>
            <w:r w:rsidR="00B0418F">
              <w:rPr>
                <w:rFonts w:ascii="Times New Roman" w:hAnsi="Times New Roman" w:cs="Times New Roman"/>
              </w:rPr>
              <w:t xml:space="preserve"> </w:t>
            </w:r>
            <w:r w:rsidRPr="00087C21">
              <w:rPr>
                <w:rFonts w:ascii="Times New Roman" w:hAnsi="Times New Roman" w:cs="Times New Roman"/>
              </w:rPr>
              <w:t>(капітуляція)</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227669A6"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Активна організована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3BFC837"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Активна дезорганізована</w:t>
            </w:r>
          </w:p>
        </w:tc>
      </w:tr>
      <w:tr w:rsidR="00512719" w:rsidRPr="00087C21" w14:paraId="512B1702" w14:textId="77777777" w:rsidTr="00A63C8C">
        <w:trPr>
          <w:trHeight w:hRule="exact" w:val="1127"/>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04A97F63"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Продуктивність</w:t>
            </w:r>
          </w:p>
          <w:p w14:paraId="7588A146"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 xml:space="preserve">- орієнтувальної активності </w:t>
            </w:r>
          </w:p>
          <w:p w14:paraId="159FEFFF"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 вольової активності</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33C6BCF7" w14:textId="77777777" w:rsidR="00512719" w:rsidRPr="00087C21" w:rsidRDefault="00512719" w:rsidP="00B0418F">
            <w:pPr>
              <w:shd w:val="clear" w:color="auto" w:fill="FFFFFF"/>
              <w:spacing w:after="0" w:line="240" w:lineRule="auto"/>
              <w:rPr>
                <w:rFonts w:ascii="Times New Roman" w:hAnsi="Times New Roman" w:cs="Times New Roman"/>
              </w:rPr>
            </w:pPr>
          </w:p>
          <w:p w14:paraId="6A4C1377"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Відсутня</w:t>
            </w:r>
          </w:p>
          <w:p w14:paraId="03939DDE" w14:textId="77777777" w:rsidR="00512719" w:rsidRPr="00087C21" w:rsidRDefault="00512719" w:rsidP="00B0418F">
            <w:pPr>
              <w:shd w:val="clear" w:color="auto" w:fill="FFFFFF"/>
              <w:spacing w:after="0" w:line="240" w:lineRule="auto"/>
              <w:rPr>
                <w:rFonts w:ascii="Times New Roman" w:hAnsi="Times New Roman" w:cs="Times New Roman"/>
              </w:rPr>
            </w:pPr>
          </w:p>
          <w:p w14:paraId="511BF4C3"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Відсутня</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3889AFA3" w14:textId="77777777" w:rsidR="00512719" w:rsidRPr="00087C21" w:rsidRDefault="00512719" w:rsidP="00B0418F">
            <w:pPr>
              <w:shd w:val="clear" w:color="auto" w:fill="FFFFFF"/>
              <w:spacing w:after="0" w:line="240" w:lineRule="auto"/>
              <w:rPr>
                <w:rFonts w:ascii="Times New Roman" w:hAnsi="Times New Roman" w:cs="Times New Roman"/>
              </w:rPr>
            </w:pPr>
          </w:p>
          <w:p w14:paraId="1523CF0B"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Наявна</w:t>
            </w:r>
          </w:p>
          <w:p w14:paraId="19CA8FC5" w14:textId="77777777" w:rsidR="00512719" w:rsidRPr="00087C21" w:rsidRDefault="00512719" w:rsidP="00B0418F">
            <w:pPr>
              <w:shd w:val="clear" w:color="auto" w:fill="FFFFFF"/>
              <w:spacing w:after="0" w:line="240" w:lineRule="auto"/>
              <w:rPr>
                <w:rFonts w:ascii="Times New Roman" w:hAnsi="Times New Roman" w:cs="Times New Roman"/>
              </w:rPr>
            </w:pPr>
          </w:p>
          <w:p w14:paraId="0AFA49F1"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Наявна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EF36011" w14:textId="77777777" w:rsidR="00512719" w:rsidRPr="00087C21" w:rsidRDefault="00512719" w:rsidP="00B0418F">
            <w:pPr>
              <w:shd w:val="clear" w:color="auto" w:fill="FFFFFF"/>
              <w:spacing w:after="0" w:line="240" w:lineRule="auto"/>
              <w:rPr>
                <w:rFonts w:ascii="Times New Roman" w:hAnsi="Times New Roman" w:cs="Times New Roman"/>
              </w:rPr>
            </w:pPr>
          </w:p>
          <w:p w14:paraId="19B94AE3"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 xml:space="preserve">Наявна </w:t>
            </w:r>
          </w:p>
          <w:p w14:paraId="747AB0B7" w14:textId="77777777" w:rsidR="00512719" w:rsidRPr="00087C21" w:rsidRDefault="00512719" w:rsidP="00B0418F">
            <w:pPr>
              <w:shd w:val="clear" w:color="auto" w:fill="FFFFFF"/>
              <w:spacing w:after="0" w:line="240" w:lineRule="auto"/>
              <w:rPr>
                <w:rFonts w:ascii="Times New Roman" w:hAnsi="Times New Roman" w:cs="Times New Roman"/>
              </w:rPr>
            </w:pPr>
          </w:p>
          <w:p w14:paraId="21DA5CE9" w14:textId="77777777" w:rsidR="00512719" w:rsidRPr="00087C21" w:rsidRDefault="00512719" w:rsidP="00B0418F">
            <w:pPr>
              <w:shd w:val="clear" w:color="auto" w:fill="FFFFFF"/>
              <w:spacing w:after="0" w:line="240" w:lineRule="auto"/>
              <w:rPr>
                <w:rFonts w:ascii="Times New Roman" w:hAnsi="Times New Roman" w:cs="Times New Roman"/>
              </w:rPr>
            </w:pPr>
            <w:r w:rsidRPr="00087C21">
              <w:rPr>
                <w:rFonts w:ascii="Times New Roman" w:hAnsi="Times New Roman" w:cs="Times New Roman"/>
              </w:rPr>
              <w:t>Відсутня</w:t>
            </w:r>
          </w:p>
        </w:tc>
      </w:tr>
      <w:tr w:rsidR="00512719" w:rsidRPr="00087C21" w14:paraId="70B07580" w14:textId="77777777" w:rsidTr="00417A30">
        <w:trPr>
          <w:trHeight w:hRule="exact" w:val="838"/>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D1E82B0" w14:textId="77777777" w:rsidR="00512719" w:rsidRPr="00087C21" w:rsidRDefault="00512719" w:rsidP="00B0418F">
            <w:pPr>
              <w:shd w:val="clear" w:color="auto" w:fill="FFFFFF"/>
              <w:spacing w:line="240" w:lineRule="auto"/>
              <w:rPr>
                <w:rFonts w:ascii="Times New Roman" w:hAnsi="Times New Roman" w:cs="Times New Roman"/>
              </w:rPr>
            </w:pPr>
            <w:proofErr w:type="spellStart"/>
            <w:r w:rsidRPr="00087C21">
              <w:rPr>
                <w:rFonts w:ascii="Times New Roman" w:hAnsi="Times New Roman" w:cs="Times New Roman"/>
              </w:rPr>
              <w:t>Енергетичная</w:t>
            </w:r>
            <w:proofErr w:type="spellEnd"/>
            <w:r w:rsidRPr="00087C21">
              <w:rPr>
                <w:rFonts w:ascii="Times New Roman" w:hAnsi="Times New Roman" w:cs="Times New Roman"/>
              </w:rPr>
              <w:t xml:space="preserve"> характеристика фізіологічних процесів</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16888769"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Зниження витрат енергії чи витрата її на гальмування</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0EBF8929"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Адекватне, стійке витрачання енергії</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4FD9E58"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Надлишкове витрачання енергії</w:t>
            </w:r>
          </w:p>
        </w:tc>
      </w:tr>
      <w:tr w:rsidR="00512719" w:rsidRPr="00087C21" w14:paraId="5575F8EF" w14:textId="77777777" w:rsidTr="00A63C8C">
        <w:trPr>
          <w:trHeight w:hRule="exact" w:val="624"/>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3C98A00B"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Домінуюча фаза стресу</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4640993E"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Фаза виснаження</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3743B1CC"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Фаза резистентності</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3B08A385"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Фаза мобілізації (фаза тривоги)</w:t>
            </w:r>
          </w:p>
        </w:tc>
      </w:tr>
      <w:tr w:rsidR="00512719" w:rsidRPr="00087C21" w14:paraId="3F05BBAC" w14:textId="77777777" w:rsidTr="00A63C8C">
        <w:trPr>
          <w:trHeight w:hRule="exact" w:val="67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29DBDDF0"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 xml:space="preserve">Головна </w:t>
            </w:r>
            <w:proofErr w:type="spellStart"/>
            <w:r w:rsidRPr="00087C21">
              <w:rPr>
                <w:rFonts w:ascii="Times New Roman" w:hAnsi="Times New Roman" w:cs="Times New Roman"/>
              </w:rPr>
              <w:t>характе-ристика</w:t>
            </w:r>
            <w:proofErr w:type="spellEnd"/>
            <w:r w:rsidRPr="00087C21">
              <w:rPr>
                <w:rFonts w:ascii="Times New Roman" w:hAnsi="Times New Roman" w:cs="Times New Roman"/>
              </w:rPr>
              <w:t xml:space="preserve"> стану</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72DE165A"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Апатія</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4D0C768D"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Активація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722CE2CD"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Висока напруга</w:t>
            </w:r>
          </w:p>
        </w:tc>
      </w:tr>
      <w:tr w:rsidR="00512719" w:rsidRPr="00087C21" w14:paraId="486DAEC2" w14:textId="77777777" w:rsidTr="00417A30">
        <w:trPr>
          <w:trHeight w:hRule="exact" w:val="528"/>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9FD9039"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Настрій</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6F92B345"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Знижений настрій, смуток</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69F452BA"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Рівний настрій, бадьорість</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D16A2BA"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Нерівний настрій, неспокій</w:t>
            </w:r>
          </w:p>
        </w:tc>
      </w:tr>
      <w:tr w:rsidR="00512719" w:rsidRPr="00087C21" w14:paraId="7739EE0F" w14:textId="77777777" w:rsidTr="00A63C8C">
        <w:trPr>
          <w:trHeight w:hRule="exact" w:val="1442"/>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32D6259D"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Найімовірніший результат</w:t>
            </w:r>
          </w:p>
        </w:tc>
        <w:tc>
          <w:tcPr>
            <w:tcW w:w="2364" w:type="dxa"/>
            <w:tcBorders>
              <w:top w:val="single" w:sz="6" w:space="0" w:color="auto"/>
              <w:left w:val="single" w:sz="6" w:space="0" w:color="auto"/>
              <w:bottom w:val="single" w:sz="6" w:space="0" w:color="auto"/>
              <w:right w:val="single" w:sz="6" w:space="0" w:color="auto"/>
            </w:tcBorders>
            <w:shd w:val="clear" w:color="auto" w:fill="FFFFFF"/>
          </w:tcPr>
          <w:p w14:paraId="5C6DC968" w14:textId="77777777" w:rsidR="00512719" w:rsidRPr="00087C21" w:rsidRDefault="00512719" w:rsidP="00B0418F">
            <w:pPr>
              <w:shd w:val="clear" w:color="auto" w:fill="FFFFFF"/>
              <w:spacing w:line="240" w:lineRule="auto"/>
              <w:rPr>
                <w:rFonts w:ascii="Times New Roman" w:hAnsi="Times New Roman" w:cs="Times New Roman"/>
              </w:rPr>
            </w:pPr>
            <w:proofErr w:type="spellStart"/>
            <w:r w:rsidRPr="00087C21">
              <w:rPr>
                <w:rFonts w:ascii="Times New Roman" w:hAnsi="Times New Roman" w:cs="Times New Roman"/>
              </w:rPr>
              <w:t>Гіпотимія</w:t>
            </w:r>
            <w:proofErr w:type="spellEnd"/>
            <w:r w:rsidRPr="00087C21">
              <w:rPr>
                <w:rFonts w:ascii="Times New Roman" w:hAnsi="Times New Roman" w:cs="Times New Roman"/>
              </w:rPr>
              <w:t>, депресивний синдром</w:t>
            </w:r>
          </w:p>
        </w:tc>
        <w:tc>
          <w:tcPr>
            <w:tcW w:w="2456" w:type="dxa"/>
            <w:tcBorders>
              <w:top w:val="single" w:sz="6" w:space="0" w:color="auto"/>
              <w:left w:val="single" w:sz="6" w:space="0" w:color="auto"/>
              <w:bottom w:val="single" w:sz="6" w:space="0" w:color="auto"/>
              <w:right w:val="single" w:sz="6" w:space="0" w:color="auto"/>
            </w:tcBorders>
            <w:shd w:val="clear" w:color="auto" w:fill="FFFFFF"/>
          </w:tcPr>
          <w:p w14:paraId="7AD47EA8"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 xml:space="preserve">Збереження або підвищення </w:t>
            </w:r>
            <w:proofErr w:type="spellStart"/>
            <w:r w:rsidR="00A63C8C" w:rsidRPr="00087C21">
              <w:rPr>
                <w:rFonts w:ascii="Times New Roman" w:hAnsi="Times New Roman" w:cs="Times New Roman"/>
              </w:rPr>
              <w:t>психоло-</w:t>
            </w:r>
            <w:proofErr w:type="spellEnd"/>
            <w:r w:rsidR="00A63C8C" w:rsidRPr="00087C21">
              <w:rPr>
                <w:rFonts w:ascii="Times New Roman" w:hAnsi="Times New Roman" w:cs="Times New Roman"/>
              </w:rPr>
              <w:t xml:space="preserve"> </w:t>
            </w:r>
            <w:proofErr w:type="spellStart"/>
            <w:r w:rsidRPr="00087C21">
              <w:rPr>
                <w:rFonts w:ascii="Times New Roman" w:hAnsi="Times New Roman" w:cs="Times New Roman"/>
              </w:rPr>
              <w:t>гічної</w:t>
            </w:r>
            <w:proofErr w:type="spellEnd"/>
            <w:r w:rsidRPr="00087C21">
              <w:rPr>
                <w:rFonts w:ascii="Times New Roman" w:hAnsi="Times New Roman" w:cs="Times New Roman"/>
              </w:rPr>
              <w:t xml:space="preserve"> стійкості, задоволеність самореалізацією</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0BF81B" w14:textId="77777777" w:rsidR="00512719" w:rsidRPr="00087C21" w:rsidRDefault="00512719" w:rsidP="00B0418F">
            <w:pPr>
              <w:shd w:val="clear" w:color="auto" w:fill="FFFFFF"/>
              <w:spacing w:line="240" w:lineRule="auto"/>
              <w:rPr>
                <w:rFonts w:ascii="Times New Roman" w:hAnsi="Times New Roman" w:cs="Times New Roman"/>
              </w:rPr>
            </w:pPr>
            <w:r w:rsidRPr="00087C21">
              <w:rPr>
                <w:rFonts w:ascii="Times New Roman" w:hAnsi="Times New Roman" w:cs="Times New Roman"/>
              </w:rPr>
              <w:t>Астенія</w:t>
            </w:r>
          </w:p>
        </w:tc>
      </w:tr>
    </w:tbl>
    <w:p w14:paraId="046EB5E1" w14:textId="77777777" w:rsidR="00087C21" w:rsidRPr="009F4E0A" w:rsidRDefault="00087C21" w:rsidP="00B0418F">
      <w:pPr>
        <w:pStyle w:val="a8"/>
        <w:shd w:val="clear" w:color="auto" w:fill="FFFFFF"/>
        <w:spacing w:before="0" w:beforeAutospacing="0" w:after="0" w:afterAutospacing="0" w:line="360" w:lineRule="auto"/>
        <w:ind w:firstLine="567"/>
        <w:jc w:val="both"/>
        <w:rPr>
          <w:sz w:val="28"/>
          <w:szCs w:val="28"/>
        </w:rPr>
      </w:pPr>
      <w:r w:rsidRPr="009F4E0A">
        <w:rPr>
          <w:sz w:val="28"/>
          <w:szCs w:val="28"/>
        </w:rPr>
        <w:t>В умовах ізоляції на психіку людини в</w:t>
      </w:r>
      <w:r>
        <w:rPr>
          <w:sz w:val="28"/>
          <w:szCs w:val="28"/>
        </w:rPr>
        <w:t>п</w:t>
      </w:r>
      <w:r w:rsidRPr="009F4E0A">
        <w:rPr>
          <w:sz w:val="28"/>
          <w:szCs w:val="28"/>
        </w:rPr>
        <w:t>ливає комплекс факторів, зокрема, сенсорна деривація, обмеження простору, виникає</w:t>
      </w:r>
      <w:r w:rsidRPr="009F4E0A">
        <w:rPr>
          <w:sz w:val="38"/>
          <w:szCs w:val="38"/>
        </w:rPr>
        <w:t xml:space="preserve"> </w:t>
      </w:r>
      <w:r w:rsidRPr="009F4E0A">
        <w:rPr>
          <w:sz w:val="28"/>
          <w:szCs w:val="28"/>
        </w:rPr>
        <w:t xml:space="preserve">синдром психічної </w:t>
      </w:r>
      <w:proofErr w:type="spellStart"/>
      <w:r w:rsidRPr="009F4E0A">
        <w:rPr>
          <w:sz w:val="28"/>
          <w:szCs w:val="28"/>
        </w:rPr>
        <w:t>астенізації</w:t>
      </w:r>
      <w:proofErr w:type="spellEnd"/>
      <w:r w:rsidRPr="009F4E0A">
        <w:rPr>
          <w:sz w:val="28"/>
          <w:szCs w:val="28"/>
        </w:rPr>
        <w:t>, при якому підвищується подразливість та емоційна лабільність. Окрім того, в цих умовах можуть знижуватися когнітивні здібності, оскільки людському мозку для нормальної роботи потрібна значна різноманітність сигналів з навколишнього середовища. В результаті знижуються і пізнавальні функції – пам'ять, увага, мислення, і функції контролю над взаємодіями</w:t>
      </w:r>
      <w:r w:rsidRPr="00DB5790">
        <w:rPr>
          <w:sz w:val="28"/>
          <w:szCs w:val="28"/>
        </w:rPr>
        <w:t xml:space="preserve"> </w:t>
      </w:r>
      <w:r w:rsidRPr="009F4E0A">
        <w:rPr>
          <w:sz w:val="28"/>
          <w:szCs w:val="28"/>
        </w:rPr>
        <w:t>[</w:t>
      </w:r>
      <w:r>
        <w:rPr>
          <w:sz w:val="28"/>
          <w:szCs w:val="28"/>
        </w:rPr>
        <w:t>25</w:t>
      </w:r>
      <w:r w:rsidRPr="009F4E0A">
        <w:rPr>
          <w:sz w:val="28"/>
          <w:szCs w:val="28"/>
        </w:rPr>
        <w:t>].</w:t>
      </w:r>
      <w:r>
        <w:rPr>
          <w:sz w:val="28"/>
          <w:szCs w:val="28"/>
        </w:rPr>
        <w:t xml:space="preserve"> </w:t>
      </w:r>
    </w:p>
    <w:p w14:paraId="2644391B" w14:textId="77777777" w:rsidR="00087C21" w:rsidRDefault="00087C21" w:rsidP="00087C21">
      <w:pPr>
        <w:shd w:val="clear" w:color="auto" w:fill="FFFFFF"/>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У період </w:t>
      </w:r>
      <w:r>
        <w:rPr>
          <w:rFonts w:ascii="Times New Roman" w:hAnsi="Times New Roman" w:cs="Times New Roman"/>
          <w:sz w:val="28"/>
          <w:szCs w:val="28"/>
        </w:rPr>
        <w:t>карантину</w:t>
      </w:r>
      <w:r w:rsidRPr="009F4E0A">
        <w:rPr>
          <w:rFonts w:ascii="Times New Roman" w:hAnsi="Times New Roman" w:cs="Times New Roman"/>
          <w:sz w:val="28"/>
          <w:szCs w:val="28"/>
        </w:rPr>
        <w:t xml:space="preserve"> можуть виникати різні психічні стани людини, які є порівняно стійкими і пов’язані з напруженістю через зміни умов життєдіяльності, обмеження активності і свободи переміщення. Важливу роль у виникненні адаптивних перебудов особистості, пов’язаних з наявністю важких </w:t>
      </w:r>
      <w:r w:rsidRPr="009F4E0A">
        <w:rPr>
          <w:rFonts w:ascii="Times New Roman" w:hAnsi="Times New Roman" w:cs="Times New Roman"/>
          <w:sz w:val="28"/>
          <w:szCs w:val="28"/>
        </w:rPr>
        <w:lastRenderedPageBreak/>
        <w:t>життєвих ситуацій, відіграє рівень активності особистості, ступінь її мобілізації. Як показали дослідження Л. В. Куликова, найбільш адекватним є виділення оптимального рівня активності особистості. Емпіричні дані свідчать, що як при недостатній, так і при надмірній мобілізації особистості з великою ймовірністю виникають психічні стани, які порушують адаптивну рівновагу. Так, при недостатній мобілізації у важкій життєвій ситуації досить ймовірне виникнення апатії і зниження витрачання енергії. З іншого боку, в ситуації надлишкової мобілізації виникає стан високої напруги на фоні надмірного витрачання енергії (табл. 1.1)</w:t>
      </w:r>
      <w:r>
        <w:rPr>
          <w:rFonts w:ascii="Times New Roman" w:hAnsi="Times New Roman" w:cs="Times New Roman"/>
          <w:sz w:val="28"/>
          <w:szCs w:val="28"/>
        </w:rPr>
        <w:t>.</w:t>
      </w:r>
    </w:p>
    <w:p w14:paraId="224F7569" w14:textId="77777777" w:rsidR="00512719" w:rsidRPr="009F4E0A" w:rsidRDefault="00512719" w:rsidP="00287E2F">
      <w:pPr>
        <w:spacing w:after="0" w:line="360" w:lineRule="auto"/>
        <w:ind w:firstLine="567"/>
        <w:jc w:val="both"/>
        <w:rPr>
          <w:rFonts w:ascii="Times New Roman" w:hAnsi="Times New Roman" w:cs="Times New Roman"/>
          <w:sz w:val="28"/>
          <w:szCs w:val="28"/>
          <w:lang w:eastAsia="uk-UA"/>
        </w:rPr>
      </w:pPr>
      <w:r w:rsidRPr="009F4E0A">
        <w:rPr>
          <w:rFonts w:ascii="Times New Roman" w:hAnsi="Times New Roman" w:cs="Times New Roman"/>
          <w:sz w:val="28"/>
          <w:szCs w:val="28"/>
          <w:lang w:eastAsia="uk-UA"/>
        </w:rPr>
        <w:t xml:space="preserve">Сучасну ситуацію, пов’язану з пандемією </w:t>
      </w:r>
      <w:r w:rsidR="00B0418F" w:rsidRPr="009F4E0A">
        <w:rPr>
          <w:rFonts w:ascii="Times New Roman" w:hAnsi="Times New Roman" w:cs="Times New Roman"/>
          <w:sz w:val="28"/>
          <w:szCs w:val="28"/>
          <w:lang w:val="en-US" w:eastAsia="uk-UA"/>
        </w:rPr>
        <w:t>COVID</w:t>
      </w:r>
      <w:r w:rsidRPr="009F4E0A">
        <w:rPr>
          <w:rFonts w:ascii="Times New Roman" w:hAnsi="Times New Roman" w:cs="Times New Roman"/>
          <w:sz w:val="28"/>
          <w:szCs w:val="28"/>
          <w:lang w:eastAsia="uk-UA"/>
        </w:rPr>
        <w:t xml:space="preserve">-19 можна віднести не тільки до стресової, а й до кризової – вона абсолютно нова, з точки зору наявного життєвого досвіду, і </w:t>
      </w:r>
      <w:r w:rsidR="00886C41">
        <w:rPr>
          <w:rFonts w:ascii="Times New Roman" w:hAnsi="Times New Roman" w:cs="Times New Roman"/>
          <w:sz w:val="28"/>
          <w:szCs w:val="28"/>
          <w:lang w:eastAsia="uk-UA"/>
        </w:rPr>
        <w:t>висуває</w:t>
      </w:r>
      <w:r w:rsidRPr="009F4E0A">
        <w:rPr>
          <w:rFonts w:ascii="Times New Roman" w:hAnsi="Times New Roman" w:cs="Times New Roman"/>
          <w:sz w:val="28"/>
          <w:szCs w:val="28"/>
          <w:lang w:eastAsia="uk-UA"/>
        </w:rPr>
        <w:t xml:space="preserve"> до людей зовсім незвичні, жорсткі вимоги. Тому найрізноманітніші емоційні реакції тривоги, паніки, роздратування, істеричні реакції в даній ситуації абсолютно нормальні. Але будь-яка криза несе в собі не тільки злам засад звичного існування, але </w:t>
      </w:r>
      <w:r w:rsidR="00886C41">
        <w:rPr>
          <w:rFonts w:ascii="Times New Roman" w:hAnsi="Times New Roman" w:cs="Times New Roman"/>
          <w:sz w:val="28"/>
          <w:szCs w:val="28"/>
          <w:lang w:eastAsia="uk-UA"/>
        </w:rPr>
        <w:t>й</w:t>
      </w:r>
      <w:r w:rsidRPr="009F4E0A">
        <w:rPr>
          <w:rFonts w:ascii="Times New Roman" w:hAnsi="Times New Roman" w:cs="Times New Roman"/>
          <w:sz w:val="28"/>
          <w:szCs w:val="28"/>
          <w:lang w:eastAsia="uk-UA"/>
        </w:rPr>
        <w:t xml:space="preserve"> можливості для розвитку, перегляду колишнього стилю життя, можливість створити нові способи справлятися з труднощами. Будь-яка кризова ситуація – це виклик нашим ресурсам. </w:t>
      </w:r>
      <w:r w:rsidR="00A63C8C">
        <w:rPr>
          <w:rFonts w:ascii="Times New Roman" w:hAnsi="Times New Roman" w:cs="Times New Roman"/>
          <w:sz w:val="28"/>
          <w:szCs w:val="28"/>
          <w:lang w:eastAsia="uk-UA"/>
        </w:rPr>
        <w:t>А тому потрібно</w:t>
      </w:r>
      <w:r w:rsidRPr="009F4E0A">
        <w:rPr>
          <w:rFonts w:ascii="Times New Roman" w:hAnsi="Times New Roman" w:cs="Times New Roman"/>
          <w:sz w:val="28"/>
          <w:szCs w:val="28"/>
          <w:lang w:eastAsia="uk-UA"/>
        </w:rPr>
        <w:t xml:space="preserve"> аналізувати нові можливості, які з'явилися</w:t>
      </w:r>
      <w:r w:rsidR="00A63C8C">
        <w:rPr>
          <w:rFonts w:ascii="Times New Roman" w:hAnsi="Times New Roman" w:cs="Times New Roman"/>
          <w:sz w:val="28"/>
          <w:szCs w:val="28"/>
          <w:lang w:eastAsia="uk-UA"/>
        </w:rPr>
        <w:t xml:space="preserve"> і</w:t>
      </w:r>
      <w:r w:rsidRPr="009F4E0A">
        <w:rPr>
          <w:rFonts w:ascii="Times New Roman" w:hAnsi="Times New Roman" w:cs="Times New Roman"/>
          <w:sz w:val="28"/>
          <w:szCs w:val="28"/>
          <w:lang w:eastAsia="uk-UA"/>
        </w:rPr>
        <w:t xml:space="preserve"> використ</w:t>
      </w:r>
      <w:r w:rsidR="00A63C8C">
        <w:rPr>
          <w:rFonts w:ascii="Times New Roman" w:hAnsi="Times New Roman" w:cs="Times New Roman"/>
          <w:sz w:val="28"/>
          <w:szCs w:val="28"/>
          <w:lang w:eastAsia="uk-UA"/>
        </w:rPr>
        <w:t>овува</w:t>
      </w:r>
      <w:r w:rsidRPr="009F4E0A">
        <w:rPr>
          <w:rFonts w:ascii="Times New Roman" w:hAnsi="Times New Roman" w:cs="Times New Roman"/>
          <w:sz w:val="28"/>
          <w:szCs w:val="28"/>
          <w:lang w:eastAsia="uk-UA"/>
        </w:rPr>
        <w:t>ти час на рефлексію та саморозвиток. Ця ситуація унікальна, ні у кого такого досвіду ще не було</w:t>
      </w:r>
      <w:r w:rsidR="00A63C8C">
        <w:rPr>
          <w:rFonts w:ascii="Times New Roman" w:hAnsi="Times New Roman" w:cs="Times New Roman"/>
          <w:sz w:val="28"/>
          <w:szCs w:val="28"/>
          <w:lang w:eastAsia="uk-UA"/>
        </w:rPr>
        <w:t xml:space="preserve">, тож </w:t>
      </w:r>
      <w:r w:rsidRPr="009F4E0A">
        <w:rPr>
          <w:rFonts w:ascii="Times New Roman" w:hAnsi="Times New Roman" w:cs="Times New Roman"/>
          <w:sz w:val="28"/>
          <w:szCs w:val="28"/>
          <w:lang w:eastAsia="uk-UA"/>
        </w:rPr>
        <w:t>кожн</w:t>
      </w:r>
      <w:r w:rsidR="00A63C8C">
        <w:rPr>
          <w:rFonts w:ascii="Times New Roman" w:hAnsi="Times New Roman" w:cs="Times New Roman"/>
          <w:sz w:val="28"/>
          <w:szCs w:val="28"/>
          <w:lang w:eastAsia="uk-UA"/>
        </w:rPr>
        <w:t>ому важливо</w:t>
      </w:r>
      <w:r w:rsidRPr="009F4E0A">
        <w:rPr>
          <w:rFonts w:ascii="Times New Roman" w:hAnsi="Times New Roman" w:cs="Times New Roman"/>
          <w:sz w:val="28"/>
          <w:szCs w:val="28"/>
          <w:lang w:eastAsia="uk-UA"/>
        </w:rPr>
        <w:t xml:space="preserve"> шукати і виробляти нові власні стратегії пристосування, бути гнучк</w:t>
      </w:r>
      <w:r w:rsidR="00A63C8C">
        <w:rPr>
          <w:rFonts w:ascii="Times New Roman" w:hAnsi="Times New Roman" w:cs="Times New Roman"/>
          <w:sz w:val="28"/>
          <w:szCs w:val="28"/>
          <w:lang w:eastAsia="uk-UA"/>
        </w:rPr>
        <w:t>им</w:t>
      </w:r>
      <w:r w:rsidRPr="009F4E0A">
        <w:rPr>
          <w:rFonts w:ascii="Times New Roman" w:hAnsi="Times New Roman" w:cs="Times New Roman"/>
          <w:sz w:val="28"/>
          <w:szCs w:val="28"/>
          <w:lang w:eastAsia="uk-UA"/>
        </w:rPr>
        <w:t>, адаптуватися до мінливих умов</w:t>
      </w:r>
      <w:r w:rsidR="00886C41">
        <w:rPr>
          <w:rFonts w:ascii="Times New Roman" w:hAnsi="Times New Roman" w:cs="Times New Roman"/>
          <w:sz w:val="28"/>
          <w:szCs w:val="28"/>
          <w:lang w:eastAsia="uk-UA"/>
        </w:rPr>
        <w:t>,</w:t>
      </w:r>
      <w:r w:rsidRPr="009F4E0A">
        <w:rPr>
          <w:rFonts w:ascii="Times New Roman" w:hAnsi="Times New Roman" w:cs="Times New Roman"/>
          <w:sz w:val="28"/>
          <w:szCs w:val="28"/>
          <w:lang w:eastAsia="uk-UA"/>
        </w:rPr>
        <w:t xml:space="preserve"> шукати нові способи адаптації до світу</w:t>
      </w:r>
      <w:r w:rsidR="00DB5790" w:rsidRPr="00DB5790">
        <w:rPr>
          <w:rFonts w:ascii="Times New Roman" w:hAnsi="Times New Roman" w:cs="Times New Roman"/>
          <w:sz w:val="28"/>
          <w:szCs w:val="28"/>
          <w:lang w:eastAsia="uk-UA"/>
        </w:rPr>
        <w:t xml:space="preserve"> [11; 14]</w:t>
      </w:r>
      <w:r w:rsidRPr="009F4E0A">
        <w:rPr>
          <w:rFonts w:ascii="Times New Roman" w:hAnsi="Times New Roman" w:cs="Times New Roman"/>
          <w:sz w:val="28"/>
          <w:szCs w:val="28"/>
          <w:lang w:eastAsia="uk-UA"/>
        </w:rPr>
        <w:t>.</w:t>
      </w:r>
    </w:p>
    <w:p w14:paraId="5D580440" w14:textId="77777777" w:rsidR="00512719" w:rsidRPr="009F4E0A" w:rsidRDefault="00512719" w:rsidP="00287E2F">
      <w:pPr>
        <w:shd w:val="clear" w:color="auto" w:fill="FFFFFF"/>
        <w:spacing w:after="150" w:line="360" w:lineRule="auto"/>
        <w:ind w:firstLine="567"/>
        <w:jc w:val="both"/>
        <w:rPr>
          <w:rFonts w:ascii="Times New Roman" w:eastAsia="Times New Roman" w:hAnsi="Times New Roman" w:cs="Times New Roman"/>
          <w:sz w:val="28"/>
          <w:szCs w:val="28"/>
          <w:lang w:eastAsia="uk-UA"/>
        </w:rPr>
      </w:pPr>
      <w:r w:rsidRPr="009F4E0A">
        <w:rPr>
          <w:rFonts w:ascii="Times New Roman" w:hAnsi="Times New Roman" w:cs="Times New Roman"/>
          <w:sz w:val="28"/>
          <w:szCs w:val="28"/>
        </w:rPr>
        <w:t>Підсумовуючи зазначимо, що у психологічному сенсі самоізоляція – це системне, інтегральне явище, яке виявляється на різних рівнях особистості: індивідуальному, соціальному, глибинно психологічному. У соціальному вираженні – це ізоляція і опозиція щодо широких соціальних контактів. Індивідуально і психологічно самоізоляція може призводити до виникнення таких проявів як страх, тривога, стрес, фрустрація тощо.</w:t>
      </w:r>
    </w:p>
    <w:p w14:paraId="14A7F38E" w14:textId="77777777" w:rsidR="00512719" w:rsidRPr="009F4E0A" w:rsidRDefault="00512719" w:rsidP="00287E2F">
      <w:pPr>
        <w:pStyle w:val="a3"/>
        <w:spacing w:line="360" w:lineRule="auto"/>
        <w:ind w:firstLine="567"/>
        <w:jc w:val="center"/>
        <w:rPr>
          <w:rFonts w:ascii="Times New Roman" w:hAnsi="Times New Roman" w:cs="Times New Roman"/>
          <w:sz w:val="28"/>
          <w:szCs w:val="28"/>
        </w:rPr>
      </w:pPr>
      <w:r w:rsidRPr="00FE3701">
        <w:rPr>
          <w:rFonts w:ascii="Times New Roman" w:hAnsi="Times New Roman" w:cs="Times New Roman"/>
          <w:b/>
          <w:sz w:val="28"/>
          <w:szCs w:val="28"/>
        </w:rPr>
        <w:lastRenderedPageBreak/>
        <w:t>РОЗДІЛ 2.</w:t>
      </w:r>
      <w:r w:rsidRPr="009F4E0A">
        <w:rPr>
          <w:rFonts w:ascii="Times New Roman" w:hAnsi="Times New Roman" w:cs="Times New Roman"/>
          <w:sz w:val="28"/>
          <w:szCs w:val="28"/>
        </w:rPr>
        <w:t xml:space="preserve"> </w:t>
      </w:r>
      <w:r w:rsidRPr="009F4E0A">
        <w:rPr>
          <w:rFonts w:ascii="Times New Roman" w:hAnsi="Times New Roman" w:cs="Times New Roman"/>
          <w:b/>
          <w:sz w:val="28"/>
          <w:szCs w:val="28"/>
        </w:rPr>
        <w:t xml:space="preserve">ЕМПІРИЧНЕ ВИВЧЕННЯ СОЦІАЛЬНО-ПСИХОЛОГІЧНИХ ЧИННИКІВ УСПІШНОЇ АДАПТАЦІЇ </w:t>
      </w:r>
      <w:r w:rsidR="00D1088A">
        <w:rPr>
          <w:rFonts w:ascii="Times New Roman" w:hAnsi="Times New Roman" w:cs="Times New Roman"/>
          <w:b/>
          <w:sz w:val="28"/>
          <w:szCs w:val="28"/>
        </w:rPr>
        <w:t xml:space="preserve">ЗДОБУВАЧІВ ВИЩОЇ ОСВІТИ </w:t>
      </w:r>
      <w:r w:rsidRPr="009F4E0A">
        <w:rPr>
          <w:rFonts w:ascii="Times New Roman" w:hAnsi="Times New Roman" w:cs="Times New Roman"/>
          <w:b/>
          <w:sz w:val="28"/>
          <w:szCs w:val="28"/>
        </w:rPr>
        <w:t>В УМОВАХ КАРАНТИНУ</w:t>
      </w:r>
    </w:p>
    <w:p w14:paraId="0A373C12" w14:textId="77777777" w:rsidR="00512719" w:rsidRPr="009F4E0A" w:rsidRDefault="00512719" w:rsidP="00287E2F">
      <w:pPr>
        <w:tabs>
          <w:tab w:val="left" w:pos="0"/>
        </w:tabs>
        <w:spacing w:after="0" w:line="360" w:lineRule="auto"/>
        <w:ind w:firstLine="567"/>
        <w:jc w:val="center"/>
        <w:rPr>
          <w:rFonts w:ascii="Times New Roman" w:hAnsi="Times New Roman" w:cs="Times New Roman"/>
          <w:lang w:eastAsia="uk-UA"/>
        </w:rPr>
      </w:pPr>
    </w:p>
    <w:p w14:paraId="04083BD6" w14:textId="77777777" w:rsidR="00512719" w:rsidRPr="009F4E0A" w:rsidRDefault="00512719" w:rsidP="00287E2F">
      <w:pPr>
        <w:pStyle w:val="a3"/>
        <w:ind w:firstLine="567"/>
        <w:jc w:val="both"/>
        <w:rPr>
          <w:rFonts w:ascii="Times New Roman" w:hAnsi="Times New Roman" w:cs="Times New Roman"/>
          <w:sz w:val="28"/>
          <w:szCs w:val="28"/>
        </w:rPr>
      </w:pPr>
      <w:r w:rsidRPr="00886C41">
        <w:rPr>
          <w:rFonts w:ascii="Times New Roman" w:hAnsi="Times New Roman" w:cs="Times New Roman"/>
          <w:b/>
          <w:sz w:val="28"/>
          <w:szCs w:val="28"/>
        </w:rPr>
        <w:t>2.1.</w:t>
      </w:r>
      <w:r w:rsidRPr="009F4E0A">
        <w:rPr>
          <w:rFonts w:ascii="Times New Roman" w:hAnsi="Times New Roman" w:cs="Times New Roman"/>
          <w:sz w:val="28"/>
          <w:szCs w:val="28"/>
        </w:rPr>
        <w:t xml:space="preserve"> </w:t>
      </w:r>
      <w:r w:rsidRPr="009F4E0A">
        <w:rPr>
          <w:rFonts w:ascii="Times New Roman" w:hAnsi="Times New Roman" w:cs="Times New Roman"/>
          <w:b/>
          <w:sz w:val="28"/>
          <w:szCs w:val="28"/>
        </w:rPr>
        <w:t>Програма і методи вивчення адаптованості здобувачів вищої освіти</w:t>
      </w:r>
      <w:r w:rsidRPr="009F4E0A">
        <w:rPr>
          <w:rFonts w:ascii="Times New Roman" w:hAnsi="Times New Roman" w:cs="Times New Roman"/>
          <w:sz w:val="28"/>
          <w:szCs w:val="28"/>
        </w:rPr>
        <w:t xml:space="preserve"> </w:t>
      </w:r>
    </w:p>
    <w:p w14:paraId="4AEC242F" w14:textId="77777777" w:rsidR="00512719" w:rsidRPr="009F4E0A" w:rsidRDefault="00512719" w:rsidP="00287E2F">
      <w:pPr>
        <w:spacing w:after="0"/>
        <w:ind w:firstLine="567"/>
        <w:rPr>
          <w:rFonts w:ascii="Times New Roman" w:hAnsi="Times New Roman" w:cs="Times New Roman"/>
          <w:sz w:val="28"/>
          <w:szCs w:val="28"/>
        </w:rPr>
      </w:pPr>
    </w:p>
    <w:p w14:paraId="6034F5B1" w14:textId="77777777" w:rsidR="00512719" w:rsidRPr="009F4E0A" w:rsidRDefault="00512719"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eastAsia="TimesNewRoman" w:hAnsi="Times New Roman" w:cs="Times New Roman"/>
          <w:sz w:val="28"/>
          <w:szCs w:val="28"/>
        </w:rPr>
        <w:t xml:space="preserve">Адаптація </w:t>
      </w:r>
      <w:r w:rsidR="00E1657C">
        <w:rPr>
          <w:rFonts w:ascii="Times New Roman" w:hAnsi="Times New Roman" w:cs="Times New Roman"/>
          <w:sz w:val="28"/>
          <w:szCs w:val="28"/>
        </w:rPr>
        <w:t xml:space="preserve">здобувачів вищої освіти </w:t>
      </w:r>
      <w:r w:rsidRPr="009F4E0A">
        <w:rPr>
          <w:rFonts w:ascii="Times New Roman" w:eastAsia="TimesNewRoman" w:hAnsi="Times New Roman" w:cs="Times New Roman"/>
          <w:sz w:val="28"/>
          <w:szCs w:val="28"/>
        </w:rPr>
        <w:t xml:space="preserve">до навчання у вищому навчальному закладі є складним та багатогранним процесом, а його успішність залежить від низки зовнішніх та внутрішніх чинників. Сучасні дослідження показують, що якщо  </w:t>
      </w:r>
      <w:r w:rsidR="00E1657C">
        <w:rPr>
          <w:rFonts w:ascii="Times New Roman" w:eastAsia="TimesNewRoman" w:hAnsi="Times New Roman" w:cs="Times New Roman"/>
          <w:sz w:val="28"/>
          <w:szCs w:val="28"/>
        </w:rPr>
        <w:t>здобувач</w:t>
      </w:r>
      <w:r w:rsidRPr="009F4E0A">
        <w:rPr>
          <w:rFonts w:ascii="Times New Roman" w:eastAsia="TimesNewRoman" w:hAnsi="Times New Roman" w:cs="Times New Roman"/>
          <w:sz w:val="28"/>
          <w:szCs w:val="28"/>
        </w:rPr>
        <w:t xml:space="preserve"> успішно адаптується до нових соціальних умов, студентського колективу, його норм та цінностей, то в нього є більше можливостей накопичити досвід для подальшої професійної діяльності. Водночас, виникнення певних труднощів у процесі адаптації може суттєво впливати як на навчальну діяльність, так і на соматичний та психоемоційний стан здобувача вищої освіти</w:t>
      </w:r>
      <w:r w:rsidR="00FE3701">
        <w:rPr>
          <w:rFonts w:ascii="Times New Roman" w:eastAsia="TimesNewRoman" w:hAnsi="Times New Roman" w:cs="Times New Roman"/>
          <w:sz w:val="28"/>
          <w:szCs w:val="28"/>
        </w:rPr>
        <w:t xml:space="preserve"> </w:t>
      </w:r>
      <w:r w:rsidR="00FE3701" w:rsidRPr="00FE3701">
        <w:rPr>
          <w:rFonts w:ascii="Times New Roman" w:eastAsia="TimesNewRoman" w:hAnsi="Times New Roman" w:cs="Times New Roman"/>
          <w:sz w:val="28"/>
          <w:szCs w:val="28"/>
          <w:lang w:val="ru-RU"/>
        </w:rPr>
        <w:t>[</w:t>
      </w:r>
      <w:r w:rsidR="00FE3701">
        <w:rPr>
          <w:rFonts w:ascii="Times New Roman" w:eastAsia="TimesNewRoman" w:hAnsi="Times New Roman" w:cs="Times New Roman"/>
          <w:sz w:val="28"/>
          <w:szCs w:val="28"/>
          <w:lang w:val="ru-RU"/>
        </w:rPr>
        <w:t>5; 10</w:t>
      </w:r>
      <w:r w:rsidR="00FE3701" w:rsidRPr="00FE3701">
        <w:rPr>
          <w:rFonts w:ascii="Times New Roman" w:eastAsia="TimesNewRoman" w:hAnsi="Times New Roman" w:cs="Times New Roman"/>
          <w:sz w:val="28"/>
          <w:szCs w:val="28"/>
          <w:lang w:val="ru-RU"/>
        </w:rPr>
        <w:t>]</w:t>
      </w:r>
      <w:r w:rsidRPr="009F4E0A">
        <w:rPr>
          <w:rFonts w:ascii="Times New Roman" w:eastAsia="TimesNewRoman" w:hAnsi="Times New Roman" w:cs="Times New Roman"/>
          <w:sz w:val="28"/>
          <w:szCs w:val="28"/>
        </w:rPr>
        <w:t>.</w:t>
      </w:r>
      <w:r w:rsidRPr="009F4E0A">
        <w:rPr>
          <w:rFonts w:ascii="Times New Roman" w:hAnsi="Times New Roman" w:cs="Times New Roman"/>
          <w:sz w:val="28"/>
          <w:szCs w:val="28"/>
        </w:rPr>
        <w:t xml:space="preserve"> </w:t>
      </w:r>
    </w:p>
    <w:p w14:paraId="6AC2603D" w14:textId="2D78BB3A" w:rsidR="00512719" w:rsidRPr="00287E2F" w:rsidRDefault="00512719" w:rsidP="00287E2F">
      <w:pPr>
        <w:shd w:val="clear" w:color="auto" w:fill="FFFFFF"/>
        <w:spacing w:after="0" w:line="360" w:lineRule="auto"/>
        <w:ind w:firstLine="567"/>
        <w:jc w:val="both"/>
        <w:rPr>
          <w:rFonts w:ascii="Times New Roman" w:eastAsia="Times New Roman" w:hAnsi="Times New Roman" w:cs="Times New Roman"/>
          <w:iCs/>
          <w:sz w:val="28"/>
          <w:szCs w:val="28"/>
          <w:lang w:eastAsia="uk-UA"/>
        </w:rPr>
      </w:pPr>
      <w:r w:rsidRPr="00287E2F">
        <w:rPr>
          <w:rFonts w:ascii="Times New Roman" w:eastAsia="Times New Roman" w:hAnsi="Times New Roman" w:cs="Times New Roman"/>
          <w:sz w:val="28"/>
          <w:szCs w:val="28"/>
          <w:lang w:eastAsia="uk-UA"/>
        </w:rPr>
        <w:t>Весна 2020 року</w:t>
      </w:r>
      <w:r w:rsidR="0021198E" w:rsidRPr="00287E2F">
        <w:rPr>
          <w:rFonts w:ascii="Times New Roman" w:eastAsia="Times New Roman" w:hAnsi="Times New Roman" w:cs="Times New Roman"/>
          <w:sz w:val="28"/>
          <w:szCs w:val="28"/>
          <w:lang w:eastAsia="uk-UA"/>
        </w:rPr>
        <w:t xml:space="preserve"> для</w:t>
      </w:r>
      <w:r w:rsidRPr="00287E2F">
        <w:rPr>
          <w:rFonts w:ascii="Times New Roman" w:eastAsia="Times New Roman" w:hAnsi="Times New Roman" w:cs="Times New Roman"/>
          <w:sz w:val="28"/>
          <w:szCs w:val="28"/>
          <w:lang w:eastAsia="uk-UA"/>
        </w:rPr>
        <w:t xml:space="preserve"> </w:t>
      </w:r>
      <w:r w:rsidR="00E1657C">
        <w:rPr>
          <w:rFonts w:ascii="Times New Roman" w:eastAsia="Times New Roman" w:hAnsi="Times New Roman" w:cs="Times New Roman"/>
          <w:sz w:val="28"/>
          <w:szCs w:val="28"/>
          <w:lang w:eastAsia="uk-UA"/>
        </w:rPr>
        <w:t xml:space="preserve">здобувачів </w:t>
      </w:r>
      <w:r w:rsidR="00B75674">
        <w:rPr>
          <w:rFonts w:ascii="Times New Roman" w:eastAsia="Times New Roman" w:hAnsi="Times New Roman" w:cs="Times New Roman"/>
          <w:sz w:val="28"/>
          <w:szCs w:val="28"/>
          <w:lang w:val="ru-RU" w:eastAsia="uk-UA"/>
        </w:rPr>
        <w:t>……………</w:t>
      </w:r>
      <w:r w:rsidRPr="00287E2F">
        <w:rPr>
          <w:rFonts w:ascii="Times New Roman" w:eastAsia="Times New Roman" w:hAnsi="Times New Roman" w:cs="Times New Roman"/>
          <w:sz w:val="28"/>
          <w:szCs w:val="28"/>
          <w:lang w:eastAsia="uk-UA"/>
        </w:rPr>
        <w:t xml:space="preserve"> національно</w:t>
      </w:r>
      <w:r w:rsidR="00B75674">
        <w:rPr>
          <w:rFonts w:ascii="Times New Roman" w:eastAsia="Times New Roman" w:hAnsi="Times New Roman" w:cs="Times New Roman"/>
          <w:sz w:val="28"/>
          <w:szCs w:val="28"/>
          <w:lang w:eastAsia="uk-UA"/>
        </w:rPr>
        <w:t>го університету</w:t>
      </w:r>
      <w:r w:rsidRPr="00287E2F">
        <w:rPr>
          <w:rFonts w:ascii="Times New Roman" w:eastAsia="Times New Roman" w:hAnsi="Times New Roman" w:cs="Times New Roman"/>
          <w:sz w:val="28"/>
          <w:szCs w:val="28"/>
          <w:lang w:eastAsia="uk-UA"/>
        </w:rPr>
        <w:t xml:space="preserve">, як і для всього  українського студентства, виявилася особливою – початок семестру співпав у часі з розпалом пандемії COVID-19. У рекордно короткий час закладу довелося перелаштувалися на навчання он-лайн. Конструювати нову соціальну реальність через посередництво  інформаційних  платформ та відео-конференцій виявилося не зовсім легкою справою, оскільки достатніх навичок у цьому процесі не вистачало ні у викладачів вищих навчальних закладів, ні у </w:t>
      </w:r>
      <w:r w:rsidR="00E1657C">
        <w:rPr>
          <w:rFonts w:ascii="Times New Roman" w:eastAsia="Times New Roman" w:hAnsi="Times New Roman" w:cs="Times New Roman"/>
          <w:sz w:val="28"/>
          <w:szCs w:val="28"/>
          <w:lang w:eastAsia="uk-UA"/>
        </w:rPr>
        <w:t>здобувачів</w:t>
      </w:r>
      <w:r w:rsidRPr="00287E2F">
        <w:rPr>
          <w:rFonts w:ascii="Times New Roman" w:eastAsia="Times New Roman" w:hAnsi="Times New Roman" w:cs="Times New Roman"/>
          <w:sz w:val="28"/>
          <w:szCs w:val="28"/>
          <w:lang w:eastAsia="uk-UA"/>
        </w:rPr>
        <w:t xml:space="preserve">. Посилені вимоги до дистанційної освіти у вищих закладах освіти, зростаюча кількість нормативних  актів  у  цьому  напрямку,  безумовно,  неоднозначно  впливало  на  соціально-психологічні настрої їх учасників, змінювало погляди на характер освітнього процесу. </w:t>
      </w:r>
      <w:r w:rsidRPr="00287E2F">
        <w:rPr>
          <w:rFonts w:ascii="Times New Roman" w:hAnsi="Times New Roman" w:cs="Times New Roman"/>
          <w:sz w:val="28"/>
          <w:szCs w:val="28"/>
        </w:rPr>
        <w:t xml:space="preserve">Тому важливим завданням було створення широкої системи психоедукативних програм та </w:t>
      </w:r>
      <w:r w:rsidRPr="00287E2F">
        <w:rPr>
          <w:rFonts w:ascii="Times New Roman" w:hAnsi="Times New Roman" w:cs="Times New Roman"/>
          <w:bCs/>
          <w:iCs/>
          <w:sz w:val="28"/>
          <w:szCs w:val="28"/>
        </w:rPr>
        <w:t>психосоціальної підтримки всіх учасників освітнього процесу</w:t>
      </w:r>
      <w:r w:rsidR="00FE3701" w:rsidRPr="00287E2F">
        <w:rPr>
          <w:rFonts w:ascii="Times New Roman" w:hAnsi="Times New Roman" w:cs="Times New Roman"/>
          <w:bCs/>
          <w:iCs/>
          <w:sz w:val="28"/>
          <w:szCs w:val="28"/>
          <w:lang w:val="ru-RU"/>
        </w:rPr>
        <w:t xml:space="preserve"> [3; 12]</w:t>
      </w:r>
      <w:r w:rsidRPr="00287E2F">
        <w:rPr>
          <w:rFonts w:ascii="Times New Roman" w:hAnsi="Times New Roman" w:cs="Times New Roman"/>
          <w:bCs/>
          <w:iCs/>
          <w:sz w:val="28"/>
          <w:szCs w:val="28"/>
        </w:rPr>
        <w:t>.</w:t>
      </w:r>
      <w:r w:rsidRPr="00287E2F">
        <w:rPr>
          <w:rFonts w:ascii="Times New Roman" w:hAnsi="Times New Roman" w:cs="Times New Roman"/>
          <w:sz w:val="28"/>
          <w:szCs w:val="28"/>
        </w:rPr>
        <w:t xml:space="preserve"> Першочерговою потребою став аналіз соціально-психологічних умов  та детермінант  успішної адаптації до нових умов навчання. Якщо раніше формат </w:t>
      </w:r>
      <w:r w:rsidRPr="00287E2F">
        <w:rPr>
          <w:rFonts w:ascii="Times New Roman" w:hAnsi="Times New Roman" w:cs="Times New Roman"/>
          <w:bCs/>
          <w:iCs/>
          <w:sz w:val="28"/>
          <w:szCs w:val="28"/>
        </w:rPr>
        <w:lastRenderedPageBreak/>
        <w:t>онлайн роботи</w:t>
      </w:r>
      <w:r w:rsidRPr="00287E2F">
        <w:rPr>
          <w:rFonts w:ascii="Times New Roman" w:hAnsi="Times New Roman" w:cs="Times New Roman"/>
          <w:sz w:val="28"/>
          <w:szCs w:val="28"/>
        </w:rPr>
        <w:t xml:space="preserve"> не мав масового розповсюдження і лише іноді використовувався як допоміжний, то світова пандемія внесла корективи у </w:t>
      </w:r>
      <w:r w:rsidR="00AA5B69" w:rsidRPr="00287E2F">
        <w:rPr>
          <w:rFonts w:ascii="Times New Roman" w:hAnsi="Times New Roman" w:cs="Times New Roman"/>
          <w:sz w:val="28"/>
          <w:szCs w:val="28"/>
        </w:rPr>
        <w:t xml:space="preserve">його </w:t>
      </w:r>
      <w:r w:rsidRPr="00287E2F">
        <w:rPr>
          <w:rFonts w:ascii="Times New Roman" w:hAnsi="Times New Roman" w:cs="Times New Roman"/>
          <w:sz w:val="28"/>
          <w:szCs w:val="28"/>
        </w:rPr>
        <w:t>розуміння та використання. Він став єдиною доступною учасникам освітнього процесу формою взаємодії</w:t>
      </w:r>
      <w:r w:rsidR="00FE3701" w:rsidRPr="00B7449F">
        <w:rPr>
          <w:rFonts w:ascii="Times New Roman" w:hAnsi="Times New Roman" w:cs="Times New Roman"/>
          <w:sz w:val="28"/>
          <w:szCs w:val="28"/>
        </w:rPr>
        <w:t xml:space="preserve"> [</w:t>
      </w:r>
      <w:r w:rsidR="00FE3701" w:rsidRPr="00287E2F">
        <w:rPr>
          <w:rFonts w:ascii="Times New Roman" w:hAnsi="Times New Roman" w:cs="Times New Roman"/>
          <w:sz w:val="28"/>
          <w:szCs w:val="28"/>
        </w:rPr>
        <w:t>3; 6; 13</w:t>
      </w:r>
      <w:r w:rsidR="00FE3701" w:rsidRPr="00B7449F">
        <w:rPr>
          <w:rFonts w:ascii="Times New Roman" w:hAnsi="Times New Roman" w:cs="Times New Roman"/>
          <w:sz w:val="28"/>
          <w:szCs w:val="28"/>
        </w:rPr>
        <w:t>]</w:t>
      </w:r>
      <w:r w:rsidRPr="00287E2F">
        <w:rPr>
          <w:rFonts w:ascii="Times New Roman" w:hAnsi="Times New Roman" w:cs="Times New Roman"/>
          <w:sz w:val="28"/>
          <w:szCs w:val="28"/>
        </w:rPr>
        <w:t xml:space="preserve">. Варто зазначити, що нові умови роботи потребували адаптації не лише з боку </w:t>
      </w:r>
      <w:r w:rsidR="00E1657C">
        <w:rPr>
          <w:rFonts w:ascii="Times New Roman" w:hAnsi="Times New Roman" w:cs="Times New Roman"/>
          <w:sz w:val="28"/>
          <w:szCs w:val="28"/>
        </w:rPr>
        <w:t>здобувачів вищої освіти</w:t>
      </w:r>
      <w:r w:rsidRPr="00287E2F">
        <w:rPr>
          <w:rFonts w:ascii="Times New Roman" w:hAnsi="Times New Roman" w:cs="Times New Roman"/>
          <w:sz w:val="28"/>
          <w:szCs w:val="28"/>
        </w:rPr>
        <w:t xml:space="preserve">, а й викладачів. </w:t>
      </w:r>
      <w:r w:rsidRPr="00287E2F">
        <w:rPr>
          <w:rFonts w:ascii="Times New Roman" w:eastAsia="Times New Roman" w:hAnsi="Times New Roman" w:cs="Times New Roman"/>
          <w:iCs/>
          <w:sz w:val="28"/>
          <w:szCs w:val="28"/>
          <w:lang w:eastAsia="uk-UA"/>
        </w:rPr>
        <w:t xml:space="preserve">Істотно зросло навантаження на викладачів, багато з яких до ситуації з епідемією не мали досвіду роботи в віртуальному середовищі. </w:t>
      </w:r>
      <w:r w:rsidR="00A63C8C" w:rsidRPr="00287E2F">
        <w:rPr>
          <w:rFonts w:ascii="Times New Roman" w:eastAsia="Times New Roman" w:hAnsi="Times New Roman" w:cs="Times New Roman"/>
          <w:iCs/>
          <w:sz w:val="28"/>
          <w:szCs w:val="28"/>
          <w:lang w:eastAsia="uk-UA"/>
        </w:rPr>
        <w:t>За</w:t>
      </w:r>
      <w:r w:rsidRPr="00287E2F">
        <w:rPr>
          <w:rFonts w:ascii="Times New Roman" w:eastAsia="Times New Roman" w:hAnsi="Times New Roman" w:cs="Times New Roman"/>
          <w:iCs/>
          <w:sz w:val="28"/>
          <w:szCs w:val="28"/>
          <w:lang w:eastAsia="uk-UA"/>
        </w:rPr>
        <w:t xml:space="preserve"> статистичн</w:t>
      </w:r>
      <w:r w:rsidR="00A63C8C" w:rsidRPr="00287E2F">
        <w:rPr>
          <w:rFonts w:ascii="Times New Roman" w:eastAsia="Times New Roman" w:hAnsi="Times New Roman" w:cs="Times New Roman"/>
          <w:iCs/>
          <w:sz w:val="28"/>
          <w:szCs w:val="28"/>
          <w:lang w:eastAsia="uk-UA"/>
        </w:rPr>
        <w:t>ими</w:t>
      </w:r>
      <w:r w:rsidRPr="00287E2F">
        <w:rPr>
          <w:rFonts w:ascii="Times New Roman" w:eastAsia="Times New Roman" w:hAnsi="Times New Roman" w:cs="Times New Roman"/>
          <w:iCs/>
          <w:sz w:val="28"/>
          <w:szCs w:val="28"/>
          <w:lang w:eastAsia="uk-UA"/>
        </w:rPr>
        <w:t xml:space="preserve"> дан</w:t>
      </w:r>
      <w:r w:rsidR="00A63C8C" w:rsidRPr="00287E2F">
        <w:rPr>
          <w:rFonts w:ascii="Times New Roman" w:eastAsia="Times New Roman" w:hAnsi="Times New Roman" w:cs="Times New Roman"/>
          <w:iCs/>
          <w:sz w:val="28"/>
          <w:szCs w:val="28"/>
          <w:lang w:eastAsia="uk-UA"/>
        </w:rPr>
        <w:t>ими</w:t>
      </w:r>
      <w:r w:rsidRPr="00287E2F">
        <w:rPr>
          <w:rFonts w:ascii="Times New Roman" w:eastAsia="Times New Roman" w:hAnsi="Times New Roman" w:cs="Times New Roman"/>
          <w:iCs/>
          <w:sz w:val="28"/>
          <w:szCs w:val="28"/>
          <w:lang w:eastAsia="uk-UA"/>
        </w:rPr>
        <w:t xml:space="preserve"> 2019 року</w:t>
      </w:r>
      <w:r w:rsidR="00A63C8C" w:rsidRPr="00287E2F">
        <w:rPr>
          <w:rFonts w:ascii="Times New Roman" w:eastAsia="Times New Roman" w:hAnsi="Times New Roman" w:cs="Times New Roman"/>
          <w:iCs/>
          <w:sz w:val="28"/>
          <w:szCs w:val="28"/>
          <w:lang w:eastAsia="uk-UA"/>
        </w:rPr>
        <w:t xml:space="preserve">  чверть</w:t>
      </w:r>
      <w:r w:rsidRPr="00287E2F">
        <w:rPr>
          <w:rFonts w:ascii="Times New Roman" w:eastAsia="Times New Roman" w:hAnsi="Times New Roman" w:cs="Times New Roman"/>
          <w:iCs/>
          <w:sz w:val="28"/>
          <w:szCs w:val="28"/>
          <w:lang w:eastAsia="uk-UA"/>
        </w:rPr>
        <w:t xml:space="preserve"> викладачі</w:t>
      </w:r>
      <w:r w:rsidR="00A63C8C" w:rsidRPr="00287E2F">
        <w:rPr>
          <w:rFonts w:ascii="Times New Roman" w:eastAsia="Times New Roman" w:hAnsi="Times New Roman" w:cs="Times New Roman"/>
          <w:iCs/>
          <w:sz w:val="28"/>
          <w:szCs w:val="28"/>
          <w:lang w:eastAsia="uk-UA"/>
        </w:rPr>
        <w:t>в</w:t>
      </w:r>
      <w:r w:rsidRPr="00287E2F">
        <w:rPr>
          <w:rFonts w:ascii="Times New Roman" w:eastAsia="Times New Roman" w:hAnsi="Times New Roman" w:cs="Times New Roman"/>
          <w:iCs/>
          <w:sz w:val="28"/>
          <w:szCs w:val="28"/>
          <w:lang w:eastAsia="uk-UA"/>
        </w:rPr>
        <w:t xml:space="preserve"> </w:t>
      </w:r>
      <w:r w:rsidR="00417A30">
        <w:rPr>
          <w:rFonts w:ascii="Times New Roman" w:eastAsia="Times New Roman" w:hAnsi="Times New Roman" w:cs="Times New Roman"/>
          <w:iCs/>
          <w:sz w:val="28"/>
          <w:szCs w:val="28"/>
          <w:lang w:eastAsia="uk-UA"/>
        </w:rPr>
        <w:t>ЗВО</w:t>
      </w:r>
      <w:r w:rsidRPr="00287E2F">
        <w:rPr>
          <w:rFonts w:ascii="Times New Roman" w:eastAsia="Times New Roman" w:hAnsi="Times New Roman" w:cs="Times New Roman"/>
          <w:iCs/>
          <w:sz w:val="28"/>
          <w:szCs w:val="28"/>
          <w:lang w:eastAsia="uk-UA"/>
        </w:rPr>
        <w:t xml:space="preserve"> із вченим ступенем </w:t>
      </w:r>
      <w:r w:rsidR="00A63C8C" w:rsidRPr="00287E2F">
        <w:rPr>
          <w:rFonts w:ascii="Times New Roman" w:eastAsia="Times New Roman" w:hAnsi="Times New Roman" w:cs="Times New Roman"/>
          <w:iCs/>
          <w:sz w:val="28"/>
          <w:szCs w:val="28"/>
          <w:lang w:eastAsia="uk-UA"/>
        </w:rPr>
        <w:t xml:space="preserve">раніше </w:t>
      </w:r>
      <w:r w:rsidRPr="00287E2F">
        <w:rPr>
          <w:rFonts w:ascii="Times New Roman" w:eastAsia="Times New Roman" w:hAnsi="Times New Roman" w:cs="Times New Roman"/>
          <w:iCs/>
          <w:sz w:val="28"/>
          <w:szCs w:val="28"/>
          <w:lang w:eastAsia="uk-UA"/>
        </w:rPr>
        <w:t>не використовува</w:t>
      </w:r>
      <w:r w:rsidR="00A63C8C" w:rsidRPr="00287E2F">
        <w:rPr>
          <w:rFonts w:ascii="Times New Roman" w:eastAsia="Times New Roman" w:hAnsi="Times New Roman" w:cs="Times New Roman"/>
          <w:iCs/>
          <w:sz w:val="28"/>
          <w:szCs w:val="28"/>
          <w:lang w:eastAsia="uk-UA"/>
        </w:rPr>
        <w:t>ли</w:t>
      </w:r>
      <w:r w:rsidRPr="00287E2F">
        <w:rPr>
          <w:rFonts w:ascii="Times New Roman" w:eastAsia="Times New Roman" w:hAnsi="Times New Roman" w:cs="Times New Roman"/>
          <w:iCs/>
          <w:sz w:val="28"/>
          <w:szCs w:val="28"/>
          <w:lang w:eastAsia="uk-UA"/>
        </w:rPr>
        <w:t xml:space="preserve"> сервіси віддаленого </w:t>
      </w:r>
      <w:proofErr w:type="spellStart"/>
      <w:r w:rsidRPr="00287E2F">
        <w:rPr>
          <w:rFonts w:ascii="Times New Roman" w:eastAsia="Times New Roman" w:hAnsi="Times New Roman" w:cs="Times New Roman"/>
          <w:iCs/>
          <w:sz w:val="28"/>
          <w:szCs w:val="28"/>
          <w:lang w:eastAsia="uk-UA"/>
        </w:rPr>
        <w:t>відеозв'язку</w:t>
      </w:r>
      <w:proofErr w:type="spellEnd"/>
      <w:r w:rsidRPr="00287E2F">
        <w:rPr>
          <w:rFonts w:ascii="Times New Roman" w:eastAsia="Times New Roman" w:hAnsi="Times New Roman" w:cs="Times New Roman"/>
          <w:iCs/>
          <w:sz w:val="28"/>
          <w:szCs w:val="28"/>
          <w:lang w:eastAsia="uk-UA"/>
        </w:rPr>
        <w:t xml:space="preserve"> для участі в </w:t>
      </w:r>
      <w:proofErr w:type="spellStart"/>
      <w:r w:rsidRPr="00287E2F">
        <w:rPr>
          <w:rFonts w:ascii="Times New Roman" w:eastAsia="Times New Roman" w:hAnsi="Times New Roman" w:cs="Times New Roman"/>
          <w:iCs/>
          <w:sz w:val="28"/>
          <w:szCs w:val="28"/>
          <w:lang w:eastAsia="uk-UA"/>
        </w:rPr>
        <w:t>вебінарах</w:t>
      </w:r>
      <w:proofErr w:type="spellEnd"/>
      <w:r w:rsidRPr="00287E2F">
        <w:rPr>
          <w:rFonts w:ascii="Times New Roman" w:eastAsia="Times New Roman" w:hAnsi="Times New Roman" w:cs="Times New Roman"/>
          <w:iCs/>
          <w:sz w:val="28"/>
          <w:szCs w:val="28"/>
          <w:lang w:eastAsia="uk-UA"/>
        </w:rPr>
        <w:t xml:space="preserve"> і відео конференціях </w:t>
      </w:r>
      <w:r w:rsidRPr="00287E2F">
        <w:rPr>
          <w:rFonts w:ascii="Times New Roman" w:eastAsia="Times New Roman" w:hAnsi="Times New Roman" w:cs="Times New Roman"/>
          <w:iCs/>
          <w:sz w:val="28"/>
          <w:szCs w:val="28"/>
          <w:lang w:val="ru-RU" w:eastAsia="uk-UA"/>
        </w:rPr>
        <w:t>[</w:t>
      </w:r>
      <w:r w:rsidR="00FE3701" w:rsidRPr="00287E2F">
        <w:rPr>
          <w:rFonts w:ascii="Times New Roman" w:eastAsia="Times New Roman" w:hAnsi="Times New Roman" w:cs="Times New Roman"/>
          <w:iCs/>
          <w:sz w:val="28"/>
          <w:szCs w:val="28"/>
          <w:lang w:val="ru-RU" w:eastAsia="uk-UA"/>
        </w:rPr>
        <w:t>7</w:t>
      </w:r>
      <w:r w:rsidRPr="00287E2F">
        <w:rPr>
          <w:rFonts w:ascii="Times New Roman" w:eastAsia="Times New Roman" w:hAnsi="Times New Roman" w:cs="Times New Roman"/>
          <w:iCs/>
          <w:sz w:val="28"/>
          <w:szCs w:val="28"/>
          <w:lang w:val="ru-RU" w:eastAsia="uk-UA"/>
        </w:rPr>
        <w:t>]</w:t>
      </w:r>
      <w:r w:rsidRPr="00287E2F">
        <w:rPr>
          <w:rFonts w:ascii="Times New Roman" w:eastAsia="Times New Roman" w:hAnsi="Times New Roman" w:cs="Times New Roman"/>
          <w:iCs/>
          <w:sz w:val="28"/>
          <w:szCs w:val="28"/>
          <w:lang w:eastAsia="uk-UA"/>
        </w:rPr>
        <w:t>.</w:t>
      </w:r>
      <w:r w:rsidRPr="00287E2F">
        <w:rPr>
          <w:rFonts w:ascii="Times New Roman" w:eastAsia="Times New Roman" w:hAnsi="Times New Roman" w:cs="Times New Roman"/>
          <w:iCs/>
          <w:sz w:val="28"/>
          <w:szCs w:val="28"/>
          <w:lang w:val="ru-RU" w:eastAsia="uk-UA"/>
        </w:rPr>
        <w:t xml:space="preserve"> </w:t>
      </w:r>
      <w:r w:rsidRPr="00287E2F">
        <w:rPr>
          <w:rFonts w:ascii="Times New Roman" w:eastAsia="Times New Roman" w:hAnsi="Times New Roman" w:cs="Times New Roman"/>
          <w:iCs/>
          <w:sz w:val="28"/>
          <w:szCs w:val="28"/>
          <w:lang w:eastAsia="uk-UA"/>
        </w:rPr>
        <w:t>В</w:t>
      </w:r>
      <w:r w:rsidR="008C08FE" w:rsidRPr="00287E2F">
        <w:rPr>
          <w:rFonts w:ascii="Times New Roman" w:eastAsia="Times New Roman" w:hAnsi="Times New Roman" w:cs="Times New Roman"/>
          <w:iCs/>
          <w:sz w:val="28"/>
          <w:szCs w:val="28"/>
          <w:lang w:eastAsia="uk-UA"/>
        </w:rPr>
        <w:t>одночас</w:t>
      </w:r>
      <w:r w:rsidRPr="00287E2F">
        <w:rPr>
          <w:rFonts w:ascii="Times New Roman" w:eastAsia="Times New Roman" w:hAnsi="Times New Roman" w:cs="Times New Roman"/>
          <w:iCs/>
          <w:sz w:val="28"/>
          <w:szCs w:val="28"/>
          <w:lang w:eastAsia="uk-UA"/>
        </w:rPr>
        <w:t xml:space="preserve"> відзначи</w:t>
      </w:r>
      <w:r w:rsidR="008C08FE" w:rsidRPr="00287E2F">
        <w:rPr>
          <w:rFonts w:ascii="Times New Roman" w:eastAsia="Times New Roman" w:hAnsi="Times New Roman" w:cs="Times New Roman"/>
          <w:iCs/>
          <w:sz w:val="28"/>
          <w:szCs w:val="28"/>
          <w:lang w:eastAsia="uk-UA"/>
        </w:rPr>
        <w:t>мо</w:t>
      </w:r>
      <w:r w:rsidRPr="00287E2F">
        <w:rPr>
          <w:rFonts w:ascii="Times New Roman" w:eastAsia="Times New Roman" w:hAnsi="Times New Roman" w:cs="Times New Roman"/>
          <w:iCs/>
          <w:sz w:val="28"/>
          <w:szCs w:val="28"/>
          <w:lang w:eastAsia="uk-UA"/>
        </w:rPr>
        <w:t>, що вимушена онлайн освіта дала значний простір для творчості та академічної свободи викладача при формуванні та наповненні освітнього контенту на обраній  платформі.</w:t>
      </w:r>
    </w:p>
    <w:p w14:paraId="3DF2F54D" w14:textId="77777777" w:rsidR="00417A30" w:rsidRDefault="006A2E99" w:rsidP="00287E2F">
      <w:pPr>
        <w:pStyle w:val="Default"/>
        <w:spacing w:line="360" w:lineRule="auto"/>
        <w:ind w:firstLine="567"/>
        <w:jc w:val="both"/>
        <w:rPr>
          <w:color w:val="auto"/>
          <w:sz w:val="28"/>
          <w:szCs w:val="28"/>
        </w:rPr>
      </w:pPr>
      <w:r w:rsidRPr="009F4E0A">
        <w:rPr>
          <w:rFonts w:eastAsia="Times New Roman"/>
          <w:iCs/>
          <w:color w:val="auto"/>
          <w:sz w:val="28"/>
          <w:szCs w:val="28"/>
          <w:lang w:eastAsia="uk-UA"/>
        </w:rPr>
        <w:t>Для</w:t>
      </w:r>
      <w:r w:rsidR="00512719" w:rsidRPr="009F4E0A">
        <w:rPr>
          <w:rFonts w:eastAsia="Times New Roman"/>
          <w:iCs/>
          <w:color w:val="auto"/>
          <w:sz w:val="28"/>
          <w:szCs w:val="28"/>
          <w:lang w:eastAsia="uk-UA"/>
        </w:rPr>
        <w:t xml:space="preserve"> вивчення адаптаційного процесу в умовах карантину було ретельно проаналізовано наявний теоретичний матеріал і вироблено методологічні підходи </w:t>
      </w:r>
      <w:r w:rsidR="00AA5B69">
        <w:rPr>
          <w:rFonts w:eastAsia="Times New Roman"/>
          <w:iCs/>
          <w:color w:val="auto"/>
          <w:sz w:val="28"/>
          <w:szCs w:val="28"/>
          <w:lang w:eastAsia="uk-UA"/>
        </w:rPr>
        <w:t>зі створення</w:t>
      </w:r>
      <w:r w:rsidR="00512719" w:rsidRPr="009F4E0A">
        <w:rPr>
          <w:rFonts w:eastAsia="Times New Roman"/>
          <w:iCs/>
          <w:color w:val="auto"/>
          <w:sz w:val="28"/>
          <w:szCs w:val="28"/>
          <w:lang w:eastAsia="uk-UA"/>
        </w:rPr>
        <w:t xml:space="preserve"> програми вивчення адаптованості здобувачів вищої освіти. Ми виходили з положення, що </w:t>
      </w:r>
      <w:r w:rsidR="00512719" w:rsidRPr="009F4E0A">
        <w:rPr>
          <w:color w:val="auto"/>
          <w:sz w:val="28"/>
          <w:szCs w:val="28"/>
        </w:rPr>
        <w:t>загальна ефективність процесу адаптації суттєво залежить від інтеграційних тенденцій особистості. Загальний процес адаптації – це складне явище, яке має певну структуру, складається із багатьох відносно незалежних процесів. Водночас, кожен структурний компонент процесу адаптації є системою, яка включає в себе: а) об’єктивне явище і його умови (зовнішні умови); б) відносини, що виникають у людини, яка адаптується з відповідним явищем (ставлення, відносини, зв’язки); в) індивідуальні особливості самої людини, що відповідають чи не відповідають вимогам (внутрішні умови або власні ресурси людини)</w:t>
      </w:r>
      <w:r w:rsidR="008E5636">
        <w:rPr>
          <w:color w:val="auto"/>
          <w:sz w:val="28"/>
          <w:szCs w:val="28"/>
        </w:rPr>
        <w:t>. Створена модель адаптаційного процесу представлена на  рис. 2.1.</w:t>
      </w:r>
    </w:p>
    <w:p w14:paraId="2CB96F74" w14:textId="77777777" w:rsidR="00417A30" w:rsidRPr="009F4E0A" w:rsidRDefault="00417A30" w:rsidP="00417A30">
      <w:pPr>
        <w:pStyle w:val="Default"/>
        <w:spacing w:line="360" w:lineRule="auto"/>
        <w:ind w:firstLine="567"/>
        <w:jc w:val="both"/>
        <w:rPr>
          <w:color w:val="auto"/>
          <w:sz w:val="28"/>
          <w:szCs w:val="28"/>
        </w:rPr>
      </w:pPr>
      <w:r w:rsidRPr="009F4E0A">
        <w:rPr>
          <w:color w:val="auto"/>
          <w:sz w:val="28"/>
          <w:szCs w:val="28"/>
        </w:rPr>
        <w:t xml:space="preserve">Процес адаптації розгортається в часі, має кілька етапів і торкається практично всіх компонентів особистості. Зміни, що відбуваються в особистості можна відстежити на трьох рівнях: емоційному, когнітивному і поведінковому. </w:t>
      </w:r>
      <w:r w:rsidRPr="009F4E0A">
        <w:rPr>
          <w:i/>
          <w:color w:val="auto"/>
          <w:sz w:val="28"/>
          <w:szCs w:val="28"/>
        </w:rPr>
        <w:t>Емоційний компонент</w:t>
      </w:r>
      <w:r w:rsidRPr="009F4E0A">
        <w:rPr>
          <w:color w:val="auto"/>
          <w:sz w:val="28"/>
          <w:szCs w:val="28"/>
        </w:rPr>
        <w:t xml:space="preserve"> описує загальний емоційний стан </w:t>
      </w:r>
      <w:r w:rsidR="00E1657C">
        <w:rPr>
          <w:color w:val="auto"/>
          <w:sz w:val="28"/>
          <w:szCs w:val="28"/>
        </w:rPr>
        <w:t>здобувача</w:t>
      </w:r>
      <w:r w:rsidRPr="009F4E0A">
        <w:rPr>
          <w:color w:val="auto"/>
          <w:sz w:val="28"/>
          <w:szCs w:val="28"/>
        </w:rPr>
        <w:t xml:space="preserve"> і його </w:t>
      </w:r>
      <w:r>
        <w:rPr>
          <w:color w:val="auto"/>
          <w:sz w:val="28"/>
          <w:szCs w:val="28"/>
        </w:rPr>
        <w:t>ставле</w:t>
      </w:r>
      <w:r w:rsidRPr="009F4E0A">
        <w:rPr>
          <w:color w:val="auto"/>
          <w:sz w:val="28"/>
          <w:szCs w:val="28"/>
        </w:rPr>
        <w:t xml:space="preserve">ння до ситуації, що змінилася. </w:t>
      </w:r>
      <w:r w:rsidRPr="009F4E0A">
        <w:rPr>
          <w:i/>
          <w:color w:val="auto"/>
          <w:sz w:val="28"/>
          <w:szCs w:val="28"/>
        </w:rPr>
        <w:t>Когнітивний компонент</w:t>
      </w:r>
      <w:r w:rsidRPr="009F4E0A">
        <w:rPr>
          <w:color w:val="auto"/>
          <w:sz w:val="28"/>
          <w:szCs w:val="28"/>
        </w:rPr>
        <w:t xml:space="preserve"> визначає ступінь </w:t>
      </w:r>
      <w:r w:rsidRPr="009F4E0A">
        <w:rPr>
          <w:color w:val="auto"/>
          <w:sz w:val="28"/>
          <w:szCs w:val="28"/>
        </w:rPr>
        <w:lastRenderedPageBreak/>
        <w:t xml:space="preserve">інформованості особистості про ситуацію та ступінь орієнтування в проблемній ситуації. На </w:t>
      </w:r>
      <w:r w:rsidRPr="009F4E0A">
        <w:rPr>
          <w:i/>
          <w:color w:val="auto"/>
          <w:sz w:val="28"/>
          <w:szCs w:val="28"/>
        </w:rPr>
        <w:t>поведінковому рівні</w:t>
      </w:r>
      <w:r w:rsidRPr="009F4E0A">
        <w:rPr>
          <w:color w:val="auto"/>
          <w:sz w:val="28"/>
          <w:szCs w:val="28"/>
        </w:rPr>
        <w:t xml:space="preserve"> розглядається активність здобувача освіти, спрямована на перетворення ситуації. При цьому активність може виражатися у вигляді зовнішньої поведінки, а може виступати у формі внутрішньої активності, спрямованої на перетворення власної особистості</w:t>
      </w:r>
      <w:r>
        <w:rPr>
          <w:color w:val="auto"/>
          <w:sz w:val="28"/>
          <w:szCs w:val="28"/>
          <w:lang w:val="ru-RU"/>
        </w:rPr>
        <w:t xml:space="preserve"> </w:t>
      </w:r>
      <w:r w:rsidRPr="008C08FE">
        <w:rPr>
          <w:color w:val="auto"/>
          <w:sz w:val="28"/>
          <w:szCs w:val="28"/>
          <w:lang w:val="ru-RU"/>
        </w:rPr>
        <w:t>[1</w:t>
      </w:r>
      <w:r>
        <w:rPr>
          <w:color w:val="auto"/>
          <w:sz w:val="28"/>
          <w:szCs w:val="28"/>
          <w:lang w:val="ru-RU"/>
        </w:rPr>
        <w:t>; 22; 23</w:t>
      </w:r>
      <w:r w:rsidRPr="008C08FE">
        <w:rPr>
          <w:color w:val="auto"/>
          <w:sz w:val="28"/>
          <w:szCs w:val="28"/>
          <w:lang w:val="ru-RU"/>
        </w:rPr>
        <w:t>]</w:t>
      </w:r>
      <w:r w:rsidRPr="009F4E0A">
        <w:rPr>
          <w:color w:val="auto"/>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0"/>
        <w:gridCol w:w="1134"/>
        <w:gridCol w:w="2362"/>
        <w:gridCol w:w="1749"/>
        <w:gridCol w:w="425"/>
        <w:gridCol w:w="1666"/>
      </w:tblGrid>
      <w:tr w:rsidR="00694365" w14:paraId="6A76C2E8" w14:textId="77777777" w:rsidTr="00694365">
        <w:tc>
          <w:tcPr>
            <w:tcW w:w="2518" w:type="dxa"/>
            <w:gridSpan w:val="2"/>
            <w:tcBorders>
              <w:right w:val="single" w:sz="4" w:space="0" w:color="auto"/>
            </w:tcBorders>
          </w:tcPr>
          <w:p w14:paraId="60F57EDE" w14:textId="77777777" w:rsidR="00694365" w:rsidRDefault="00694365" w:rsidP="00287E2F">
            <w:pPr>
              <w:pStyle w:val="Default"/>
              <w:ind w:firstLine="567"/>
              <w:jc w:val="both"/>
              <w:rPr>
                <w:color w:val="auto"/>
                <w:sz w:val="28"/>
                <w:szCs w:val="28"/>
              </w:rPr>
            </w:pPr>
          </w:p>
        </w:tc>
        <w:tc>
          <w:tcPr>
            <w:tcW w:w="5245" w:type="dxa"/>
            <w:gridSpan w:val="3"/>
            <w:tcBorders>
              <w:top w:val="single" w:sz="4" w:space="0" w:color="auto"/>
              <w:left w:val="single" w:sz="4" w:space="0" w:color="auto"/>
              <w:bottom w:val="single" w:sz="4" w:space="0" w:color="auto"/>
              <w:right w:val="single" w:sz="4" w:space="0" w:color="auto"/>
            </w:tcBorders>
          </w:tcPr>
          <w:p w14:paraId="451100A9" w14:textId="77777777" w:rsidR="00694365" w:rsidRPr="00417A30" w:rsidRDefault="00694365" w:rsidP="00287E2F">
            <w:pPr>
              <w:pStyle w:val="Default"/>
              <w:ind w:firstLine="567"/>
              <w:jc w:val="center"/>
              <w:rPr>
                <w:b/>
                <w:color w:val="auto"/>
              </w:rPr>
            </w:pPr>
            <w:r w:rsidRPr="00417A30">
              <w:rPr>
                <w:b/>
                <w:color w:val="auto"/>
              </w:rPr>
              <w:t>Адаптаційний ресурс освітнього середовища</w:t>
            </w:r>
          </w:p>
        </w:tc>
        <w:tc>
          <w:tcPr>
            <w:tcW w:w="2091" w:type="dxa"/>
            <w:gridSpan w:val="2"/>
            <w:tcBorders>
              <w:left w:val="single" w:sz="4" w:space="0" w:color="auto"/>
            </w:tcBorders>
          </w:tcPr>
          <w:p w14:paraId="38533075" w14:textId="77777777" w:rsidR="00694365" w:rsidRDefault="00694365" w:rsidP="00287E2F">
            <w:pPr>
              <w:pStyle w:val="Default"/>
              <w:ind w:firstLine="567"/>
              <w:jc w:val="both"/>
              <w:rPr>
                <w:color w:val="auto"/>
                <w:sz w:val="28"/>
                <w:szCs w:val="28"/>
              </w:rPr>
            </w:pPr>
          </w:p>
        </w:tc>
      </w:tr>
      <w:tr w:rsidR="00694365" w14:paraId="3B8A2287" w14:textId="77777777" w:rsidTr="00694365">
        <w:tc>
          <w:tcPr>
            <w:tcW w:w="2518" w:type="dxa"/>
            <w:gridSpan w:val="2"/>
          </w:tcPr>
          <w:p w14:paraId="69202648" w14:textId="77777777" w:rsidR="00694365" w:rsidRDefault="00694365" w:rsidP="00287E2F">
            <w:pPr>
              <w:pStyle w:val="Default"/>
              <w:ind w:firstLine="567"/>
              <w:jc w:val="both"/>
              <w:rPr>
                <w:color w:val="auto"/>
                <w:sz w:val="28"/>
                <w:szCs w:val="28"/>
              </w:rPr>
            </w:pPr>
          </w:p>
        </w:tc>
        <w:tc>
          <w:tcPr>
            <w:tcW w:w="5245" w:type="dxa"/>
            <w:gridSpan w:val="3"/>
            <w:tcBorders>
              <w:top w:val="single" w:sz="4" w:space="0" w:color="auto"/>
              <w:bottom w:val="single" w:sz="4" w:space="0" w:color="auto"/>
            </w:tcBorders>
          </w:tcPr>
          <w:p w14:paraId="1169767E" w14:textId="77777777" w:rsidR="00694365" w:rsidRPr="00417A30" w:rsidRDefault="00DE3A3E" w:rsidP="00287E2F">
            <w:pPr>
              <w:pStyle w:val="Default"/>
              <w:ind w:firstLine="567"/>
              <w:jc w:val="center"/>
              <w:rPr>
                <w:color w:val="auto"/>
              </w:rPr>
            </w:pPr>
            <w:r>
              <w:rPr>
                <w:noProof/>
                <w:color w:val="auto"/>
                <w:lang w:eastAsia="uk-UA"/>
              </w:rPr>
              <w:pict w14:anchorId="6345E73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07.65pt;margin-top:2.3pt;width:7.15pt;height:14.35pt;z-index:251689984;mso-position-horizontal-relative:text;mso-position-vertical-relative:text">
                  <v:textbox style="layout-flow:vertical-ideographic"/>
                </v:shape>
              </w:pict>
            </w:r>
          </w:p>
        </w:tc>
        <w:tc>
          <w:tcPr>
            <w:tcW w:w="2091" w:type="dxa"/>
            <w:gridSpan w:val="2"/>
          </w:tcPr>
          <w:p w14:paraId="15F38D8D" w14:textId="77777777" w:rsidR="00694365" w:rsidRDefault="00694365" w:rsidP="00287E2F">
            <w:pPr>
              <w:pStyle w:val="Default"/>
              <w:ind w:firstLine="567"/>
              <w:jc w:val="both"/>
              <w:rPr>
                <w:color w:val="auto"/>
                <w:sz w:val="28"/>
                <w:szCs w:val="28"/>
              </w:rPr>
            </w:pPr>
          </w:p>
        </w:tc>
      </w:tr>
      <w:tr w:rsidR="00694365" w14:paraId="52166390" w14:textId="77777777" w:rsidTr="00694365">
        <w:tc>
          <w:tcPr>
            <w:tcW w:w="2518" w:type="dxa"/>
            <w:gridSpan w:val="2"/>
            <w:tcBorders>
              <w:right w:val="single" w:sz="4" w:space="0" w:color="auto"/>
            </w:tcBorders>
          </w:tcPr>
          <w:p w14:paraId="3D5B79BF" w14:textId="77777777" w:rsidR="00694365" w:rsidRDefault="00694365" w:rsidP="00287E2F">
            <w:pPr>
              <w:pStyle w:val="Default"/>
              <w:ind w:firstLine="567"/>
              <w:jc w:val="both"/>
              <w:rPr>
                <w:color w:val="auto"/>
                <w:sz w:val="28"/>
                <w:szCs w:val="28"/>
              </w:rPr>
            </w:pPr>
          </w:p>
        </w:tc>
        <w:tc>
          <w:tcPr>
            <w:tcW w:w="5245" w:type="dxa"/>
            <w:gridSpan w:val="3"/>
            <w:tcBorders>
              <w:top w:val="single" w:sz="4" w:space="0" w:color="auto"/>
              <w:left w:val="single" w:sz="4" w:space="0" w:color="auto"/>
              <w:bottom w:val="single" w:sz="4" w:space="0" w:color="auto"/>
              <w:right w:val="single" w:sz="4" w:space="0" w:color="auto"/>
            </w:tcBorders>
          </w:tcPr>
          <w:p w14:paraId="795A7305" w14:textId="77777777" w:rsidR="00694365" w:rsidRPr="00417A30" w:rsidRDefault="00694365" w:rsidP="00287E2F">
            <w:pPr>
              <w:pStyle w:val="Default"/>
              <w:ind w:firstLine="567"/>
              <w:jc w:val="center"/>
              <w:rPr>
                <w:b/>
                <w:color w:val="auto"/>
              </w:rPr>
            </w:pPr>
            <w:r w:rsidRPr="00417A30">
              <w:rPr>
                <w:b/>
                <w:color w:val="auto"/>
              </w:rPr>
              <w:t>Адаптованість особистості</w:t>
            </w:r>
          </w:p>
        </w:tc>
        <w:tc>
          <w:tcPr>
            <w:tcW w:w="2091" w:type="dxa"/>
            <w:gridSpan w:val="2"/>
            <w:tcBorders>
              <w:left w:val="single" w:sz="4" w:space="0" w:color="auto"/>
            </w:tcBorders>
          </w:tcPr>
          <w:p w14:paraId="1DFB7078" w14:textId="77777777" w:rsidR="00694365" w:rsidRDefault="00694365" w:rsidP="00287E2F">
            <w:pPr>
              <w:pStyle w:val="Default"/>
              <w:ind w:firstLine="567"/>
              <w:jc w:val="both"/>
              <w:rPr>
                <w:color w:val="auto"/>
                <w:sz w:val="28"/>
                <w:szCs w:val="28"/>
              </w:rPr>
            </w:pPr>
          </w:p>
        </w:tc>
      </w:tr>
      <w:tr w:rsidR="00694365" w14:paraId="4DCAA488" w14:textId="77777777" w:rsidTr="00694365">
        <w:tc>
          <w:tcPr>
            <w:tcW w:w="2518" w:type="dxa"/>
            <w:gridSpan w:val="2"/>
          </w:tcPr>
          <w:p w14:paraId="3FF67F74" w14:textId="77777777" w:rsidR="00694365" w:rsidRDefault="00694365" w:rsidP="00287E2F">
            <w:pPr>
              <w:pStyle w:val="Default"/>
              <w:ind w:firstLine="567"/>
              <w:jc w:val="both"/>
              <w:rPr>
                <w:color w:val="auto"/>
                <w:sz w:val="28"/>
                <w:szCs w:val="28"/>
              </w:rPr>
            </w:pPr>
          </w:p>
        </w:tc>
        <w:tc>
          <w:tcPr>
            <w:tcW w:w="5245" w:type="dxa"/>
            <w:gridSpan w:val="3"/>
            <w:tcBorders>
              <w:top w:val="single" w:sz="4" w:space="0" w:color="auto"/>
            </w:tcBorders>
          </w:tcPr>
          <w:p w14:paraId="6E844D72" w14:textId="77777777" w:rsidR="00694365" w:rsidRPr="00417A30" w:rsidRDefault="00DE3A3E" w:rsidP="00287E2F">
            <w:pPr>
              <w:pStyle w:val="Default"/>
              <w:ind w:firstLine="567"/>
              <w:jc w:val="center"/>
              <w:rPr>
                <w:color w:val="auto"/>
              </w:rPr>
            </w:pPr>
            <w:r>
              <w:rPr>
                <w:noProof/>
                <w:color w:val="auto"/>
                <w:lang w:eastAsia="uk-UA"/>
              </w:rPr>
              <w:pict w14:anchorId="0BC3CCE0">
                <v:shapetype id="_x0000_t32" coordsize="21600,21600" o:spt="32" o:oned="t" path="m,l21600,21600e" filled="f">
                  <v:path arrowok="t" fillok="f" o:connecttype="none"/>
                  <o:lock v:ext="edit" shapetype="t"/>
                </v:shapetype>
                <v:shape id="_x0000_s1029" type="#_x0000_t32" style="position:absolute;left:0;text-align:left;margin-left:188.65pt;margin-top:.6pt;width:26pt;height:15pt;z-index:251687936;mso-position-horizontal-relative:text;mso-position-vertical-relative:text" o:connectortype="straight">
                  <v:stroke endarrow="block"/>
                </v:shape>
              </w:pict>
            </w:r>
            <w:r>
              <w:rPr>
                <w:noProof/>
                <w:color w:val="auto"/>
                <w:lang w:eastAsia="uk-UA"/>
              </w:rPr>
              <w:pict w14:anchorId="71976113">
                <v:shape id="_x0000_s1028" type="#_x0000_t32" style="position:absolute;left:0;text-align:left;margin-left:24.4pt;margin-top:.6pt;width:21pt;height:12.1pt;flip:x;z-index:251686912;mso-position-horizontal-relative:text;mso-position-vertical-relative:text" o:connectortype="straight">
                  <v:stroke endarrow="block"/>
                </v:shape>
              </w:pict>
            </w:r>
            <w:r>
              <w:rPr>
                <w:noProof/>
                <w:color w:val="auto"/>
                <w:lang w:eastAsia="uk-UA"/>
              </w:rPr>
              <w:pict w14:anchorId="5773FC7A">
                <v:shape id="_x0000_s1027" type="#_x0000_t32" style="position:absolute;left:0;text-align:left;margin-left:107.65pt;margin-top:.6pt;width:0;height:12.75pt;z-index:251685888;mso-position-horizontal-relative:text;mso-position-vertical-relative:text" o:connectortype="straight">
                  <v:stroke endarrow="block"/>
                </v:shape>
              </w:pict>
            </w:r>
          </w:p>
        </w:tc>
        <w:tc>
          <w:tcPr>
            <w:tcW w:w="2091" w:type="dxa"/>
            <w:gridSpan w:val="2"/>
          </w:tcPr>
          <w:p w14:paraId="649BF31E" w14:textId="77777777" w:rsidR="00694365" w:rsidRDefault="00694365" w:rsidP="00287E2F">
            <w:pPr>
              <w:pStyle w:val="Default"/>
              <w:ind w:firstLine="567"/>
              <w:jc w:val="both"/>
              <w:rPr>
                <w:color w:val="auto"/>
                <w:sz w:val="28"/>
                <w:szCs w:val="28"/>
              </w:rPr>
            </w:pPr>
          </w:p>
        </w:tc>
      </w:tr>
      <w:tr w:rsidR="00694365" w14:paraId="365CD58E" w14:textId="77777777" w:rsidTr="00417A30">
        <w:trPr>
          <w:trHeight w:val="207"/>
        </w:trPr>
        <w:tc>
          <w:tcPr>
            <w:tcW w:w="1668" w:type="dxa"/>
            <w:tcBorders>
              <w:right w:val="single" w:sz="4" w:space="0" w:color="auto"/>
            </w:tcBorders>
          </w:tcPr>
          <w:p w14:paraId="7216DF0D" w14:textId="77777777" w:rsidR="00694365" w:rsidRPr="00694365" w:rsidRDefault="00694365" w:rsidP="00287E2F">
            <w:pPr>
              <w:pStyle w:val="Default"/>
              <w:ind w:firstLine="567"/>
              <w:jc w:val="right"/>
              <w:rPr>
                <w:color w:val="auto"/>
              </w:rPr>
            </w:pPr>
          </w:p>
        </w:tc>
        <w:tc>
          <w:tcPr>
            <w:tcW w:w="1984" w:type="dxa"/>
            <w:gridSpan w:val="2"/>
            <w:tcBorders>
              <w:top w:val="single" w:sz="4" w:space="0" w:color="auto"/>
              <w:left w:val="single" w:sz="4" w:space="0" w:color="auto"/>
              <w:bottom w:val="single" w:sz="4" w:space="0" w:color="auto"/>
              <w:right w:val="single" w:sz="4" w:space="0" w:color="auto"/>
            </w:tcBorders>
          </w:tcPr>
          <w:p w14:paraId="7277FA45" w14:textId="77777777" w:rsidR="00694365" w:rsidRPr="00417A30" w:rsidRDefault="00694365" w:rsidP="00287E2F">
            <w:pPr>
              <w:pStyle w:val="Default"/>
              <w:ind w:firstLine="567"/>
              <w:jc w:val="center"/>
              <w:rPr>
                <w:color w:val="auto"/>
              </w:rPr>
            </w:pPr>
            <w:r w:rsidRPr="00417A30">
              <w:rPr>
                <w:color w:val="auto"/>
              </w:rPr>
              <w:t>Когнітивна</w:t>
            </w:r>
          </w:p>
        </w:tc>
        <w:tc>
          <w:tcPr>
            <w:tcW w:w="2362" w:type="dxa"/>
            <w:tcBorders>
              <w:top w:val="single" w:sz="4" w:space="0" w:color="auto"/>
              <w:left w:val="single" w:sz="4" w:space="0" w:color="auto"/>
              <w:bottom w:val="single" w:sz="4" w:space="0" w:color="auto"/>
              <w:right w:val="single" w:sz="4" w:space="0" w:color="auto"/>
            </w:tcBorders>
          </w:tcPr>
          <w:p w14:paraId="7FC90F57" w14:textId="77777777" w:rsidR="00694365" w:rsidRPr="00417A30" w:rsidRDefault="00694365" w:rsidP="00287E2F">
            <w:pPr>
              <w:pStyle w:val="Default"/>
              <w:ind w:firstLine="567"/>
              <w:jc w:val="center"/>
              <w:rPr>
                <w:color w:val="auto"/>
              </w:rPr>
            </w:pPr>
            <w:r w:rsidRPr="00417A30">
              <w:rPr>
                <w:color w:val="auto"/>
              </w:rPr>
              <w:t>Емоційна</w:t>
            </w:r>
          </w:p>
        </w:tc>
        <w:tc>
          <w:tcPr>
            <w:tcW w:w="2174" w:type="dxa"/>
            <w:gridSpan w:val="2"/>
            <w:tcBorders>
              <w:top w:val="single" w:sz="4" w:space="0" w:color="auto"/>
              <w:left w:val="single" w:sz="4" w:space="0" w:color="auto"/>
              <w:bottom w:val="single" w:sz="4" w:space="0" w:color="auto"/>
              <w:right w:val="single" w:sz="4" w:space="0" w:color="auto"/>
            </w:tcBorders>
          </w:tcPr>
          <w:p w14:paraId="5F5E7A8F" w14:textId="77777777" w:rsidR="00694365" w:rsidRPr="00417A30" w:rsidRDefault="00694365" w:rsidP="00287E2F">
            <w:pPr>
              <w:pStyle w:val="Default"/>
              <w:ind w:firstLine="567"/>
              <w:jc w:val="center"/>
              <w:rPr>
                <w:color w:val="auto"/>
              </w:rPr>
            </w:pPr>
            <w:r w:rsidRPr="00417A30">
              <w:rPr>
                <w:color w:val="auto"/>
              </w:rPr>
              <w:t>Поведінкова</w:t>
            </w:r>
          </w:p>
        </w:tc>
        <w:tc>
          <w:tcPr>
            <w:tcW w:w="1666" w:type="dxa"/>
            <w:tcBorders>
              <w:left w:val="single" w:sz="4" w:space="0" w:color="auto"/>
            </w:tcBorders>
          </w:tcPr>
          <w:p w14:paraId="4690A6D3" w14:textId="77777777" w:rsidR="00694365" w:rsidRPr="00694365" w:rsidRDefault="00694365" w:rsidP="00287E2F">
            <w:pPr>
              <w:pStyle w:val="Default"/>
              <w:ind w:firstLine="567"/>
              <w:jc w:val="both"/>
              <w:rPr>
                <w:color w:val="auto"/>
              </w:rPr>
            </w:pPr>
          </w:p>
        </w:tc>
      </w:tr>
      <w:tr w:rsidR="00694365" w14:paraId="68F826BB" w14:textId="77777777" w:rsidTr="00694365">
        <w:tc>
          <w:tcPr>
            <w:tcW w:w="2518" w:type="dxa"/>
            <w:gridSpan w:val="2"/>
          </w:tcPr>
          <w:p w14:paraId="22796774" w14:textId="77777777" w:rsidR="00694365" w:rsidRDefault="00694365" w:rsidP="00287E2F">
            <w:pPr>
              <w:pStyle w:val="Default"/>
              <w:ind w:firstLine="567"/>
              <w:jc w:val="both"/>
              <w:rPr>
                <w:color w:val="auto"/>
                <w:sz w:val="28"/>
                <w:szCs w:val="28"/>
              </w:rPr>
            </w:pPr>
          </w:p>
        </w:tc>
        <w:tc>
          <w:tcPr>
            <w:tcW w:w="5245" w:type="dxa"/>
            <w:gridSpan w:val="3"/>
            <w:tcBorders>
              <w:bottom w:val="single" w:sz="4" w:space="0" w:color="auto"/>
            </w:tcBorders>
          </w:tcPr>
          <w:p w14:paraId="26828FD4" w14:textId="77777777" w:rsidR="00694365" w:rsidRPr="00417A30" w:rsidRDefault="00DE3A3E" w:rsidP="00287E2F">
            <w:pPr>
              <w:pStyle w:val="Default"/>
              <w:ind w:firstLine="567"/>
              <w:jc w:val="both"/>
              <w:rPr>
                <w:color w:val="auto"/>
              </w:rPr>
            </w:pPr>
            <w:r>
              <w:rPr>
                <w:noProof/>
                <w:color w:val="auto"/>
                <w:lang w:eastAsia="uk-UA"/>
              </w:rPr>
              <w:pict w14:anchorId="17A9C7CA">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107.65pt;margin-top:1.1pt;width:7.15pt;height:14.35pt;z-index:251691008;mso-position-horizontal-relative:text;mso-position-vertical-relative:text">
                  <v:textbox style="layout-flow:vertical-ideographic"/>
                </v:shape>
              </w:pict>
            </w:r>
          </w:p>
        </w:tc>
        <w:tc>
          <w:tcPr>
            <w:tcW w:w="2091" w:type="dxa"/>
            <w:gridSpan w:val="2"/>
          </w:tcPr>
          <w:p w14:paraId="79D484D0" w14:textId="77777777" w:rsidR="00694365" w:rsidRDefault="00694365" w:rsidP="00287E2F">
            <w:pPr>
              <w:pStyle w:val="Default"/>
              <w:ind w:firstLine="567"/>
              <w:jc w:val="both"/>
              <w:rPr>
                <w:color w:val="auto"/>
                <w:sz w:val="28"/>
                <w:szCs w:val="28"/>
              </w:rPr>
            </w:pPr>
          </w:p>
        </w:tc>
      </w:tr>
      <w:tr w:rsidR="00694365" w14:paraId="4A9C5708" w14:textId="77777777" w:rsidTr="00694365">
        <w:tc>
          <w:tcPr>
            <w:tcW w:w="2518" w:type="dxa"/>
            <w:gridSpan w:val="2"/>
            <w:tcBorders>
              <w:right w:val="single" w:sz="4" w:space="0" w:color="auto"/>
            </w:tcBorders>
          </w:tcPr>
          <w:p w14:paraId="12F2C7DA" w14:textId="77777777" w:rsidR="00694365" w:rsidRDefault="00694365" w:rsidP="00287E2F">
            <w:pPr>
              <w:pStyle w:val="Default"/>
              <w:ind w:firstLine="567"/>
              <w:jc w:val="both"/>
              <w:rPr>
                <w:color w:val="auto"/>
                <w:sz w:val="28"/>
                <w:szCs w:val="28"/>
              </w:rPr>
            </w:pPr>
          </w:p>
        </w:tc>
        <w:tc>
          <w:tcPr>
            <w:tcW w:w="5245" w:type="dxa"/>
            <w:gridSpan w:val="3"/>
            <w:tcBorders>
              <w:top w:val="single" w:sz="4" w:space="0" w:color="auto"/>
              <w:left w:val="single" w:sz="4" w:space="0" w:color="auto"/>
              <w:bottom w:val="single" w:sz="4" w:space="0" w:color="auto"/>
              <w:right w:val="single" w:sz="4" w:space="0" w:color="auto"/>
            </w:tcBorders>
          </w:tcPr>
          <w:p w14:paraId="06E9A99A" w14:textId="77777777" w:rsidR="00694365" w:rsidRPr="00417A30" w:rsidRDefault="00694365" w:rsidP="00287E2F">
            <w:pPr>
              <w:pStyle w:val="Default"/>
              <w:ind w:firstLine="567"/>
              <w:jc w:val="center"/>
              <w:rPr>
                <w:b/>
                <w:color w:val="auto"/>
              </w:rPr>
            </w:pPr>
            <w:r w:rsidRPr="00417A30">
              <w:rPr>
                <w:b/>
                <w:color w:val="auto"/>
              </w:rPr>
              <w:t>Адаптаційний ресурс особистості</w:t>
            </w:r>
          </w:p>
        </w:tc>
        <w:tc>
          <w:tcPr>
            <w:tcW w:w="2091" w:type="dxa"/>
            <w:gridSpan w:val="2"/>
            <w:tcBorders>
              <w:left w:val="single" w:sz="4" w:space="0" w:color="auto"/>
            </w:tcBorders>
          </w:tcPr>
          <w:p w14:paraId="4D1C1D49" w14:textId="77777777" w:rsidR="00694365" w:rsidRDefault="00694365" w:rsidP="00287E2F">
            <w:pPr>
              <w:pStyle w:val="Default"/>
              <w:ind w:firstLine="567"/>
              <w:jc w:val="both"/>
              <w:rPr>
                <w:color w:val="auto"/>
                <w:sz w:val="28"/>
                <w:szCs w:val="28"/>
              </w:rPr>
            </w:pPr>
          </w:p>
        </w:tc>
      </w:tr>
    </w:tbl>
    <w:p w14:paraId="6AC39BC1" w14:textId="77777777" w:rsidR="00694365" w:rsidRDefault="00694365" w:rsidP="00287E2F">
      <w:pPr>
        <w:pStyle w:val="Default"/>
        <w:ind w:firstLine="567"/>
        <w:jc w:val="both"/>
        <w:rPr>
          <w:color w:val="auto"/>
          <w:sz w:val="28"/>
          <w:szCs w:val="28"/>
        </w:rPr>
      </w:pPr>
    </w:p>
    <w:p w14:paraId="6D3B30C0" w14:textId="77777777" w:rsidR="00694365" w:rsidRDefault="00F42232" w:rsidP="00287E2F">
      <w:pPr>
        <w:pStyle w:val="Default"/>
        <w:spacing w:line="360" w:lineRule="auto"/>
        <w:ind w:firstLine="567"/>
        <w:jc w:val="both"/>
        <w:rPr>
          <w:color w:val="auto"/>
          <w:sz w:val="28"/>
          <w:szCs w:val="28"/>
        </w:rPr>
      </w:pPr>
      <w:r>
        <w:rPr>
          <w:color w:val="auto"/>
          <w:sz w:val="28"/>
          <w:szCs w:val="28"/>
        </w:rPr>
        <w:t>Рис. 2.1. Модель соціально-психологічної адаптації здобувачів ЗВО</w:t>
      </w:r>
    </w:p>
    <w:p w14:paraId="12CA1656" w14:textId="77777777" w:rsidR="00512719" w:rsidRPr="009F4E0A" w:rsidRDefault="00512719" w:rsidP="00287E2F">
      <w:pPr>
        <w:pStyle w:val="Default"/>
        <w:spacing w:line="360" w:lineRule="auto"/>
        <w:ind w:firstLine="567"/>
        <w:jc w:val="both"/>
        <w:rPr>
          <w:color w:val="auto"/>
          <w:sz w:val="28"/>
          <w:szCs w:val="28"/>
        </w:rPr>
      </w:pPr>
      <w:r w:rsidRPr="009F4E0A">
        <w:rPr>
          <w:color w:val="auto"/>
          <w:sz w:val="28"/>
          <w:szCs w:val="28"/>
        </w:rPr>
        <w:t>У процесі соціально-психологічної адаптації, при послідовному переході з одного етапу на інший, різні компоненти (емоційний, когнітивний і поведінковий) набувають неоднакової значимості. Навантаження ніби переноситься з одного рівня на інший, залежно від тих завдань, які доводиться вирішувати особистості в процесі побудови нової системи взаємодії з середовищем. Водночас, межі між послідовними стадіями процесу можуть бути досить розмиті, проте, компонент, котрий несе найбільше навантаження на певному етапі, як правило, найбільш яскраво виражений. Відповідно, за розподілом внутрішніх ресурсів особистості між емоційним, когнітивним і поведінковим компонентами можна визначити етап процесу адаптації в конкретний момент.</w:t>
      </w:r>
    </w:p>
    <w:p w14:paraId="6DC799F6" w14:textId="77777777" w:rsidR="00512719" w:rsidRPr="009F4E0A" w:rsidRDefault="00512719" w:rsidP="00287E2F">
      <w:pPr>
        <w:pStyle w:val="Default"/>
        <w:spacing w:line="360" w:lineRule="auto"/>
        <w:ind w:firstLine="567"/>
        <w:jc w:val="both"/>
        <w:rPr>
          <w:color w:val="auto"/>
          <w:sz w:val="28"/>
          <w:szCs w:val="28"/>
        </w:rPr>
      </w:pPr>
      <w:r w:rsidRPr="009F4E0A">
        <w:rPr>
          <w:color w:val="auto"/>
          <w:sz w:val="28"/>
          <w:szCs w:val="28"/>
        </w:rPr>
        <w:t>Було виділено п'ять взаємопов'язаних етапів в єдиному процесі соціально-психологічної адаптації: первинна реакція на зміни, орієнтування, внутрішня переробка і осмислення, вибір адаптаційної стратегії, продуктивна взаємодія та побудована програма їх  вивчення  (табл. 2.1).</w:t>
      </w:r>
    </w:p>
    <w:p w14:paraId="1D6A5F77" w14:textId="77777777" w:rsidR="00087C21" w:rsidRDefault="00087C21" w:rsidP="00287E2F">
      <w:pPr>
        <w:pStyle w:val="Default"/>
        <w:spacing w:line="360" w:lineRule="auto"/>
        <w:ind w:firstLine="567"/>
        <w:jc w:val="right"/>
        <w:rPr>
          <w:color w:val="auto"/>
          <w:sz w:val="28"/>
          <w:szCs w:val="28"/>
        </w:rPr>
      </w:pPr>
    </w:p>
    <w:p w14:paraId="14DD1DB1" w14:textId="77777777" w:rsidR="00417A30" w:rsidRDefault="00417A30" w:rsidP="00287E2F">
      <w:pPr>
        <w:pStyle w:val="Default"/>
        <w:spacing w:line="360" w:lineRule="auto"/>
        <w:ind w:firstLine="567"/>
        <w:jc w:val="right"/>
        <w:rPr>
          <w:color w:val="auto"/>
          <w:sz w:val="28"/>
          <w:szCs w:val="28"/>
        </w:rPr>
      </w:pPr>
    </w:p>
    <w:p w14:paraId="01C8D164" w14:textId="77777777" w:rsidR="00512719" w:rsidRPr="005F2B58" w:rsidRDefault="00512719" w:rsidP="00287E2F">
      <w:pPr>
        <w:pStyle w:val="Default"/>
        <w:spacing w:line="360" w:lineRule="auto"/>
        <w:ind w:firstLine="567"/>
        <w:jc w:val="right"/>
        <w:rPr>
          <w:color w:val="auto"/>
          <w:sz w:val="28"/>
          <w:szCs w:val="28"/>
        </w:rPr>
      </w:pPr>
      <w:r w:rsidRPr="005F2B58">
        <w:rPr>
          <w:color w:val="auto"/>
          <w:sz w:val="28"/>
          <w:szCs w:val="28"/>
        </w:rPr>
        <w:t>Таблиця 2.1</w:t>
      </w:r>
    </w:p>
    <w:p w14:paraId="1015A4C0" w14:textId="77777777" w:rsidR="00512719" w:rsidRPr="009F4E0A" w:rsidRDefault="00512719" w:rsidP="00287E2F">
      <w:pPr>
        <w:pStyle w:val="Default"/>
        <w:spacing w:line="276" w:lineRule="auto"/>
        <w:ind w:firstLine="567"/>
        <w:jc w:val="center"/>
        <w:rPr>
          <w:b/>
          <w:color w:val="auto"/>
          <w:sz w:val="28"/>
          <w:szCs w:val="28"/>
        </w:rPr>
      </w:pPr>
      <w:r w:rsidRPr="005F2B58">
        <w:rPr>
          <w:b/>
          <w:color w:val="auto"/>
          <w:sz w:val="28"/>
          <w:szCs w:val="28"/>
        </w:rPr>
        <w:lastRenderedPageBreak/>
        <w:t>Аналіз структурних складових процесу соціально-психологічної</w:t>
      </w:r>
      <w:r w:rsidRPr="009F4E0A">
        <w:rPr>
          <w:b/>
          <w:color w:val="auto"/>
          <w:sz w:val="28"/>
          <w:szCs w:val="28"/>
        </w:rPr>
        <w:t xml:space="preserve"> адаптації здобувачів ЗВО</w:t>
      </w:r>
    </w:p>
    <w:tbl>
      <w:tblPr>
        <w:tblStyle w:val="ad"/>
        <w:tblW w:w="10031" w:type="dxa"/>
        <w:tblLayout w:type="fixed"/>
        <w:tblLook w:val="04A0" w:firstRow="1" w:lastRow="0" w:firstColumn="1" w:lastColumn="0" w:noHBand="0" w:noVBand="1"/>
      </w:tblPr>
      <w:tblGrid>
        <w:gridCol w:w="1384"/>
        <w:gridCol w:w="1559"/>
        <w:gridCol w:w="993"/>
        <w:gridCol w:w="1417"/>
        <w:gridCol w:w="2268"/>
        <w:gridCol w:w="2410"/>
      </w:tblGrid>
      <w:tr w:rsidR="00512719" w:rsidRPr="00087C21" w14:paraId="55D68F04" w14:textId="77777777" w:rsidTr="00287E2F">
        <w:tc>
          <w:tcPr>
            <w:tcW w:w="1384" w:type="dxa"/>
            <w:vMerge w:val="restart"/>
          </w:tcPr>
          <w:p w14:paraId="295E0ECE" w14:textId="77777777" w:rsidR="00512719" w:rsidRPr="00087C21" w:rsidRDefault="00512719" w:rsidP="00087C21">
            <w:pPr>
              <w:pStyle w:val="Default"/>
              <w:jc w:val="center"/>
              <w:rPr>
                <w:color w:val="auto"/>
                <w:sz w:val="22"/>
                <w:szCs w:val="22"/>
              </w:rPr>
            </w:pPr>
            <w:r w:rsidRPr="00087C21">
              <w:rPr>
                <w:b/>
                <w:color w:val="auto"/>
                <w:sz w:val="22"/>
                <w:szCs w:val="22"/>
              </w:rPr>
              <w:t>Стадії адаптаційного процесу</w:t>
            </w:r>
          </w:p>
        </w:tc>
        <w:tc>
          <w:tcPr>
            <w:tcW w:w="1559" w:type="dxa"/>
            <w:vMerge w:val="restart"/>
          </w:tcPr>
          <w:p w14:paraId="186AB008" w14:textId="77777777" w:rsidR="00512719" w:rsidRPr="00087C21" w:rsidRDefault="00512719" w:rsidP="00087C21">
            <w:pPr>
              <w:pStyle w:val="Default"/>
              <w:jc w:val="center"/>
              <w:rPr>
                <w:color w:val="auto"/>
                <w:sz w:val="22"/>
                <w:szCs w:val="22"/>
              </w:rPr>
            </w:pPr>
            <w:r w:rsidRPr="00087C21">
              <w:rPr>
                <w:b/>
                <w:color w:val="auto"/>
                <w:sz w:val="22"/>
                <w:szCs w:val="22"/>
              </w:rPr>
              <w:t>Ключова змістовна характеристика</w:t>
            </w:r>
          </w:p>
        </w:tc>
        <w:tc>
          <w:tcPr>
            <w:tcW w:w="993" w:type="dxa"/>
            <w:vMerge w:val="restart"/>
          </w:tcPr>
          <w:p w14:paraId="4FEFE96A" w14:textId="77777777" w:rsidR="00512719" w:rsidRPr="00087C21" w:rsidRDefault="00512719" w:rsidP="00087C21">
            <w:pPr>
              <w:pStyle w:val="Default"/>
              <w:ind w:hanging="108"/>
              <w:jc w:val="center"/>
              <w:rPr>
                <w:color w:val="auto"/>
                <w:sz w:val="22"/>
                <w:szCs w:val="22"/>
              </w:rPr>
            </w:pPr>
            <w:r w:rsidRPr="00087C21">
              <w:rPr>
                <w:b/>
                <w:color w:val="auto"/>
                <w:sz w:val="22"/>
                <w:szCs w:val="22"/>
              </w:rPr>
              <w:t>Домінуючий компонент</w:t>
            </w:r>
          </w:p>
        </w:tc>
        <w:tc>
          <w:tcPr>
            <w:tcW w:w="1417" w:type="dxa"/>
            <w:vMerge w:val="restart"/>
          </w:tcPr>
          <w:p w14:paraId="41DA5E6D" w14:textId="77777777" w:rsidR="00512719" w:rsidRPr="00087C21" w:rsidRDefault="004A6263" w:rsidP="00087C21">
            <w:pPr>
              <w:pStyle w:val="Default"/>
              <w:jc w:val="center"/>
              <w:rPr>
                <w:color w:val="auto"/>
                <w:sz w:val="22"/>
                <w:szCs w:val="22"/>
              </w:rPr>
            </w:pPr>
            <w:r w:rsidRPr="00087C21">
              <w:rPr>
                <w:b/>
                <w:color w:val="auto"/>
                <w:sz w:val="22"/>
                <w:szCs w:val="22"/>
              </w:rPr>
              <w:t>Показник</w:t>
            </w:r>
            <w:r w:rsidR="00512719" w:rsidRPr="00087C21">
              <w:rPr>
                <w:b/>
                <w:color w:val="auto"/>
                <w:sz w:val="22"/>
                <w:szCs w:val="22"/>
              </w:rPr>
              <w:t xml:space="preserve"> успішного проходження етапу</w:t>
            </w:r>
          </w:p>
        </w:tc>
        <w:tc>
          <w:tcPr>
            <w:tcW w:w="4678" w:type="dxa"/>
            <w:gridSpan w:val="2"/>
          </w:tcPr>
          <w:p w14:paraId="71654A0B" w14:textId="77777777" w:rsidR="00512719" w:rsidRPr="00087C21" w:rsidRDefault="00512719" w:rsidP="00287E2F">
            <w:pPr>
              <w:pStyle w:val="Default"/>
              <w:ind w:firstLine="567"/>
              <w:jc w:val="center"/>
              <w:rPr>
                <w:color w:val="auto"/>
                <w:sz w:val="22"/>
                <w:szCs w:val="22"/>
                <w:lang w:val="ru-RU"/>
              </w:rPr>
            </w:pPr>
            <w:proofErr w:type="spellStart"/>
            <w:r w:rsidRPr="00087C21">
              <w:rPr>
                <w:b/>
                <w:color w:val="auto"/>
                <w:sz w:val="22"/>
                <w:szCs w:val="22"/>
                <w:lang w:val="ru-RU"/>
              </w:rPr>
              <w:t>Використання</w:t>
            </w:r>
            <w:proofErr w:type="spellEnd"/>
            <w:r w:rsidRPr="00087C21">
              <w:rPr>
                <w:b/>
                <w:color w:val="auto"/>
                <w:sz w:val="22"/>
                <w:szCs w:val="22"/>
                <w:lang w:val="ru-RU"/>
              </w:rPr>
              <w:t xml:space="preserve"> а</w:t>
            </w:r>
            <w:proofErr w:type="spellStart"/>
            <w:r w:rsidRPr="00087C21">
              <w:rPr>
                <w:b/>
                <w:color w:val="auto"/>
                <w:sz w:val="22"/>
                <w:szCs w:val="22"/>
              </w:rPr>
              <w:t>даптаційн</w:t>
            </w:r>
            <w:proofErr w:type="spellEnd"/>
            <w:r w:rsidRPr="00087C21">
              <w:rPr>
                <w:b/>
                <w:color w:val="auto"/>
                <w:sz w:val="22"/>
                <w:szCs w:val="22"/>
                <w:lang w:val="ru-RU"/>
              </w:rPr>
              <w:t>ого</w:t>
            </w:r>
            <w:r w:rsidRPr="00087C21">
              <w:rPr>
                <w:b/>
                <w:color w:val="auto"/>
                <w:sz w:val="22"/>
                <w:szCs w:val="22"/>
              </w:rPr>
              <w:t xml:space="preserve"> ресурс</w:t>
            </w:r>
            <w:r w:rsidRPr="00087C21">
              <w:rPr>
                <w:b/>
                <w:color w:val="auto"/>
                <w:sz w:val="22"/>
                <w:szCs w:val="22"/>
                <w:lang w:val="ru-RU"/>
              </w:rPr>
              <w:t>у</w:t>
            </w:r>
          </w:p>
        </w:tc>
      </w:tr>
      <w:tr w:rsidR="00512719" w:rsidRPr="00087C21" w14:paraId="05195F1C" w14:textId="77777777" w:rsidTr="00287E2F">
        <w:tc>
          <w:tcPr>
            <w:tcW w:w="1384" w:type="dxa"/>
            <w:vMerge/>
          </w:tcPr>
          <w:p w14:paraId="23397295" w14:textId="77777777" w:rsidR="00512719" w:rsidRPr="00087C21" w:rsidRDefault="00512719" w:rsidP="00287E2F">
            <w:pPr>
              <w:pStyle w:val="Default"/>
              <w:ind w:firstLine="567"/>
              <w:jc w:val="center"/>
              <w:rPr>
                <w:color w:val="auto"/>
                <w:sz w:val="22"/>
                <w:szCs w:val="22"/>
              </w:rPr>
            </w:pPr>
          </w:p>
        </w:tc>
        <w:tc>
          <w:tcPr>
            <w:tcW w:w="1559" w:type="dxa"/>
            <w:vMerge/>
          </w:tcPr>
          <w:p w14:paraId="6DED87B5" w14:textId="77777777" w:rsidR="00512719" w:rsidRPr="00087C21" w:rsidRDefault="00512719" w:rsidP="00287E2F">
            <w:pPr>
              <w:pStyle w:val="Default"/>
              <w:ind w:firstLine="567"/>
              <w:jc w:val="center"/>
              <w:rPr>
                <w:color w:val="auto"/>
                <w:sz w:val="22"/>
                <w:szCs w:val="22"/>
              </w:rPr>
            </w:pPr>
          </w:p>
        </w:tc>
        <w:tc>
          <w:tcPr>
            <w:tcW w:w="993" w:type="dxa"/>
            <w:vMerge/>
          </w:tcPr>
          <w:p w14:paraId="4C7C12D4" w14:textId="77777777" w:rsidR="00512719" w:rsidRPr="00087C21" w:rsidRDefault="00512719" w:rsidP="00287E2F">
            <w:pPr>
              <w:pStyle w:val="Default"/>
              <w:ind w:firstLine="567"/>
              <w:jc w:val="center"/>
              <w:rPr>
                <w:color w:val="auto"/>
                <w:sz w:val="22"/>
                <w:szCs w:val="22"/>
              </w:rPr>
            </w:pPr>
          </w:p>
        </w:tc>
        <w:tc>
          <w:tcPr>
            <w:tcW w:w="1417" w:type="dxa"/>
            <w:vMerge/>
          </w:tcPr>
          <w:p w14:paraId="4EEB3465" w14:textId="77777777" w:rsidR="00512719" w:rsidRPr="00087C21" w:rsidRDefault="00512719" w:rsidP="00287E2F">
            <w:pPr>
              <w:pStyle w:val="Default"/>
              <w:ind w:firstLine="567"/>
              <w:jc w:val="center"/>
              <w:rPr>
                <w:color w:val="auto"/>
                <w:sz w:val="22"/>
                <w:szCs w:val="22"/>
              </w:rPr>
            </w:pPr>
          </w:p>
        </w:tc>
        <w:tc>
          <w:tcPr>
            <w:tcW w:w="2268" w:type="dxa"/>
          </w:tcPr>
          <w:p w14:paraId="3045D751" w14:textId="77777777" w:rsidR="00512719" w:rsidRPr="00087C21" w:rsidRDefault="00512719" w:rsidP="00087C21">
            <w:pPr>
              <w:pStyle w:val="Default"/>
              <w:ind w:hanging="108"/>
              <w:jc w:val="center"/>
              <w:rPr>
                <w:b/>
                <w:color w:val="auto"/>
                <w:sz w:val="22"/>
                <w:szCs w:val="22"/>
              </w:rPr>
            </w:pPr>
            <w:r w:rsidRPr="00087C21">
              <w:rPr>
                <w:b/>
                <w:color w:val="auto"/>
                <w:sz w:val="22"/>
                <w:szCs w:val="22"/>
              </w:rPr>
              <w:t>особистості здобувача вищої освіти</w:t>
            </w:r>
          </w:p>
        </w:tc>
        <w:tc>
          <w:tcPr>
            <w:tcW w:w="2410" w:type="dxa"/>
          </w:tcPr>
          <w:p w14:paraId="026202FD" w14:textId="77777777" w:rsidR="00512719" w:rsidRPr="00087C21" w:rsidRDefault="00512719" w:rsidP="00087C21">
            <w:pPr>
              <w:pStyle w:val="Default"/>
              <w:ind w:hanging="108"/>
              <w:jc w:val="center"/>
              <w:rPr>
                <w:b/>
                <w:color w:val="auto"/>
                <w:sz w:val="22"/>
                <w:szCs w:val="22"/>
              </w:rPr>
            </w:pPr>
            <w:r w:rsidRPr="00087C21">
              <w:rPr>
                <w:b/>
                <w:color w:val="auto"/>
                <w:sz w:val="22"/>
                <w:szCs w:val="22"/>
              </w:rPr>
              <w:t>освітнього середовища університету</w:t>
            </w:r>
          </w:p>
        </w:tc>
      </w:tr>
      <w:tr w:rsidR="00512719" w:rsidRPr="00087C21" w14:paraId="7FDB352B" w14:textId="77777777" w:rsidTr="00287E2F">
        <w:tc>
          <w:tcPr>
            <w:tcW w:w="1384" w:type="dxa"/>
          </w:tcPr>
          <w:p w14:paraId="39625552" w14:textId="77777777" w:rsidR="00512719" w:rsidRPr="00087C21" w:rsidRDefault="00512719" w:rsidP="00087C21">
            <w:pPr>
              <w:pStyle w:val="Default"/>
              <w:rPr>
                <w:color w:val="auto"/>
                <w:sz w:val="22"/>
                <w:szCs w:val="22"/>
              </w:rPr>
            </w:pPr>
            <w:r w:rsidRPr="00087C21">
              <w:rPr>
                <w:color w:val="auto"/>
                <w:sz w:val="22"/>
                <w:szCs w:val="22"/>
              </w:rPr>
              <w:t>1. Первинна реакція на зміни</w:t>
            </w:r>
          </w:p>
        </w:tc>
        <w:tc>
          <w:tcPr>
            <w:tcW w:w="1559" w:type="dxa"/>
          </w:tcPr>
          <w:p w14:paraId="0C6FF257" w14:textId="77777777" w:rsidR="00512719" w:rsidRPr="00087C21" w:rsidRDefault="00512719" w:rsidP="00087C21">
            <w:pPr>
              <w:pStyle w:val="Default"/>
              <w:rPr>
                <w:color w:val="auto"/>
                <w:sz w:val="22"/>
                <w:szCs w:val="22"/>
              </w:rPr>
            </w:pPr>
            <w:r w:rsidRPr="00087C21">
              <w:rPr>
                <w:color w:val="auto"/>
                <w:sz w:val="22"/>
                <w:szCs w:val="22"/>
              </w:rPr>
              <w:t>Зростання емоційної напруги</w:t>
            </w:r>
          </w:p>
        </w:tc>
        <w:tc>
          <w:tcPr>
            <w:tcW w:w="993" w:type="dxa"/>
          </w:tcPr>
          <w:p w14:paraId="3DB0A9B4" w14:textId="77777777" w:rsidR="00512719" w:rsidRPr="00087C21" w:rsidRDefault="00512719" w:rsidP="00087C21">
            <w:pPr>
              <w:pStyle w:val="Default"/>
              <w:rPr>
                <w:color w:val="auto"/>
                <w:sz w:val="22"/>
                <w:szCs w:val="22"/>
              </w:rPr>
            </w:pPr>
            <w:r w:rsidRPr="00087C21">
              <w:rPr>
                <w:color w:val="auto"/>
                <w:sz w:val="22"/>
                <w:szCs w:val="22"/>
              </w:rPr>
              <w:t>Емоційний</w:t>
            </w:r>
          </w:p>
        </w:tc>
        <w:tc>
          <w:tcPr>
            <w:tcW w:w="1417" w:type="dxa"/>
          </w:tcPr>
          <w:p w14:paraId="3D6B3DC6" w14:textId="77777777" w:rsidR="00512719" w:rsidRPr="00087C21" w:rsidRDefault="00512719" w:rsidP="00087C21">
            <w:pPr>
              <w:pStyle w:val="Default"/>
              <w:ind w:firstLine="33"/>
              <w:rPr>
                <w:color w:val="auto"/>
                <w:sz w:val="22"/>
                <w:szCs w:val="22"/>
              </w:rPr>
            </w:pPr>
            <w:r w:rsidRPr="00087C21">
              <w:rPr>
                <w:color w:val="auto"/>
                <w:sz w:val="22"/>
                <w:szCs w:val="22"/>
              </w:rPr>
              <w:t>Прийняття факту зміни ситуації</w:t>
            </w:r>
          </w:p>
        </w:tc>
        <w:tc>
          <w:tcPr>
            <w:tcW w:w="2268" w:type="dxa"/>
          </w:tcPr>
          <w:p w14:paraId="562DB789" w14:textId="77777777" w:rsidR="00512719" w:rsidRPr="00087C21" w:rsidRDefault="00512719" w:rsidP="00087C21">
            <w:pPr>
              <w:pStyle w:val="Default"/>
              <w:ind w:firstLine="34"/>
              <w:rPr>
                <w:color w:val="auto"/>
                <w:sz w:val="22"/>
                <w:szCs w:val="22"/>
              </w:rPr>
            </w:pPr>
            <w:r w:rsidRPr="00087C21">
              <w:rPr>
                <w:color w:val="auto"/>
                <w:sz w:val="22"/>
                <w:szCs w:val="22"/>
              </w:rPr>
              <w:t>Індивідуально-психічні властивості:толерантність до стресу, нервово-психічна стійкість</w:t>
            </w:r>
          </w:p>
        </w:tc>
        <w:tc>
          <w:tcPr>
            <w:tcW w:w="2410" w:type="dxa"/>
          </w:tcPr>
          <w:p w14:paraId="32E6DE1C" w14:textId="77777777" w:rsidR="00512719" w:rsidRPr="00087C21" w:rsidRDefault="00B6713B" w:rsidP="00087C21">
            <w:pPr>
              <w:pStyle w:val="Default"/>
              <w:ind w:left="34"/>
              <w:rPr>
                <w:color w:val="auto"/>
                <w:sz w:val="22"/>
                <w:szCs w:val="22"/>
              </w:rPr>
            </w:pPr>
            <w:r w:rsidRPr="00087C21">
              <w:rPr>
                <w:color w:val="auto"/>
                <w:sz w:val="22"/>
                <w:szCs w:val="22"/>
              </w:rPr>
              <w:t xml:space="preserve">- </w:t>
            </w:r>
            <w:r w:rsidR="00512719" w:rsidRPr="00087C21">
              <w:rPr>
                <w:color w:val="auto"/>
                <w:sz w:val="22"/>
                <w:szCs w:val="22"/>
              </w:rPr>
              <w:t>формування  </w:t>
            </w:r>
            <w:r w:rsidR="00512719" w:rsidRPr="00087C21">
              <w:rPr>
                <w:rStyle w:val="ae"/>
                <w:b w:val="0"/>
                <w:color w:val="auto"/>
                <w:sz w:val="22"/>
                <w:szCs w:val="22"/>
              </w:rPr>
              <w:t>інформаційного середовища в університеті</w:t>
            </w:r>
            <w:r w:rsidR="00512719" w:rsidRPr="00087C21">
              <w:rPr>
                <w:color w:val="auto"/>
                <w:sz w:val="22"/>
                <w:szCs w:val="22"/>
              </w:rPr>
              <w:t>, </w:t>
            </w:r>
          </w:p>
          <w:p w14:paraId="5DE39BC1" w14:textId="77777777" w:rsidR="00512719" w:rsidRPr="00087C21" w:rsidRDefault="00B6713B" w:rsidP="00087C21">
            <w:pPr>
              <w:pStyle w:val="Default"/>
              <w:ind w:left="34" w:right="-108"/>
              <w:rPr>
                <w:color w:val="auto"/>
                <w:sz w:val="22"/>
                <w:szCs w:val="22"/>
              </w:rPr>
            </w:pPr>
            <w:r w:rsidRPr="00087C21">
              <w:rPr>
                <w:color w:val="auto"/>
                <w:sz w:val="22"/>
                <w:szCs w:val="22"/>
              </w:rPr>
              <w:t>-</w:t>
            </w:r>
            <w:r w:rsidR="00512719" w:rsidRPr="00087C21">
              <w:rPr>
                <w:color w:val="auto"/>
                <w:sz w:val="22"/>
                <w:szCs w:val="22"/>
              </w:rPr>
              <w:t>розширення </w:t>
            </w:r>
            <w:r w:rsidR="00512719" w:rsidRPr="00087C21">
              <w:rPr>
                <w:rStyle w:val="ae"/>
                <w:b w:val="0"/>
                <w:color w:val="auto"/>
                <w:sz w:val="22"/>
                <w:szCs w:val="22"/>
              </w:rPr>
              <w:t>каналів комунікації</w:t>
            </w:r>
            <w:r w:rsidR="00512719" w:rsidRPr="00087C21">
              <w:rPr>
                <w:rStyle w:val="ae"/>
                <w:color w:val="auto"/>
                <w:sz w:val="22"/>
                <w:szCs w:val="22"/>
              </w:rPr>
              <w:t xml:space="preserve"> (</w:t>
            </w:r>
            <w:proofErr w:type="spellStart"/>
            <w:r w:rsidR="00512719" w:rsidRPr="00087C21">
              <w:rPr>
                <w:color w:val="auto"/>
                <w:sz w:val="22"/>
                <w:szCs w:val="22"/>
              </w:rPr>
              <w:t>Instagram</w:t>
            </w:r>
            <w:proofErr w:type="spellEnd"/>
            <w:r w:rsidR="00512719" w:rsidRPr="00087C21">
              <w:rPr>
                <w:color w:val="auto"/>
                <w:sz w:val="22"/>
                <w:szCs w:val="22"/>
              </w:rPr>
              <w:t>, ін.)</w:t>
            </w:r>
          </w:p>
        </w:tc>
      </w:tr>
      <w:tr w:rsidR="00512719" w:rsidRPr="00087C21" w14:paraId="4B7C4E22" w14:textId="77777777" w:rsidTr="00287E2F">
        <w:tc>
          <w:tcPr>
            <w:tcW w:w="1384" w:type="dxa"/>
          </w:tcPr>
          <w:p w14:paraId="1793AEB5" w14:textId="77777777" w:rsidR="00512719" w:rsidRPr="00087C21" w:rsidRDefault="00512719" w:rsidP="00087C21">
            <w:pPr>
              <w:pStyle w:val="Default"/>
              <w:rPr>
                <w:color w:val="auto"/>
                <w:sz w:val="22"/>
                <w:szCs w:val="22"/>
              </w:rPr>
            </w:pPr>
            <w:r w:rsidRPr="00087C21">
              <w:rPr>
                <w:color w:val="auto"/>
                <w:sz w:val="22"/>
                <w:szCs w:val="22"/>
              </w:rPr>
              <w:t>2.Орієнтування</w:t>
            </w:r>
          </w:p>
        </w:tc>
        <w:tc>
          <w:tcPr>
            <w:tcW w:w="1559" w:type="dxa"/>
          </w:tcPr>
          <w:p w14:paraId="17A20171" w14:textId="77777777" w:rsidR="00512719" w:rsidRPr="00087C21" w:rsidRDefault="00512719" w:rsidP="00087C21">
            <w:pPr>
              <w:pStyle w:val="Default"/>
              <w:rPr>
                <w:color w:val="auto"/>
                <w:sz w:val="22"/>
                <w:szCs w:val="22"/>
              </w:rPr>
            </w:pPr>
            <w:r w:rsidRPr="00087C21">
              <w:rPr>
                <w:color w:val="auto"/>
                <w:sz w:val="22"/>
                <w:szCs w:val="22"/>
              </w:rPr>
              <w:t>Чутливість до релевантної інформації</w:t>
            </w:r>
          </w:p>
        </w:tc>
        <w:tc>
          <w:tcPr>
            <w:tcW w:w="993" w:type="dxa"/>
          </w:tcPr>
          <w:p w14:paraId="3D1DFB8E" w14:textId="77777777" w:rsidR="00512719" w:rsidRPr="00087C21" w:rsidRDefault="00512719" w:rsidP="00087C21">
            <w:pPr>
              <w:pStyle w:val="Default"/>
              <w:rPr>
                <w:color w:val="auto"/>
                <w:sz w:val="22"/>
                <w:szCs w:val="22"/>
              </w:rPr>
            </w:pPr>
            <w:r w:rsidRPr="00087C21">
              <w:rPr>
                <w:color w:val="auto"/>
                <w:sz w:val="22"/>
                <w:szCs w:val="22"/>
              </w:rPr>
              <w:t>Когнітивний</w:t>
            </w:r>
          </w:p>
        </w:tc>
        <w:tc>
          <w:tcPr>
            <w:tcW w:w="1417" w:type="dxa"/>
          </w:tcPr>
          <w:p w14:paraId="42485692" w14:textId="77777777" w:rsidR="00512719" w:rsidRPr="00087C21" w:rsidRDefault="00512719" w:rsidP="00087C21">
            <w:pPr>
              <w:pStyle w:val="Default"/>
              <w:ind w:firstLine="33"/>
              <w:rPr>
                <w:color w:val="auto"/>
                <w:sz w:val="22"/>
                <w:szCs w:val="22"/>
              </w:rPr>
            </w:pPr>
            <w:r w:rsidRPr="00087C21">
              <w:rPr>
                <w:color w:val="auto"/>
                <w:sz w:val="22"/>
                <w:szCs w:val="22"/>
              </w:rPr>
              <w:t>Адекватна орієнтація в ситуації</w:t>
            </w:r>
          </w:p>
        </w:tc>
        <w:tc>
          <w:tcPr>
            <w:tcW w:w="2268" w:type="dxa"/>
          </w:tcPr>
          <w:p w14:paraId="6C2DECAA" w14:textId="77777777" w:rsidR="00512719" w:rsidRPr="00087C21" w:rsidRDefault="00512719" w:rsidP="00087C21">
            <w:pPr>
              <w:pStyle w:val="Default"/>
              <w:ind w:firstLine="34"/>
              <w:rPr>
                <w:color w:val="auto"/>
                <w:sz w:val="22"/>
                <w:szCs w:val="22"/>
              </w:rPr>
            </w:pPr>
            <w:r w:rsidRPr="00087C21">
              <w:rPr>
                <w:color w:val="auto"/>
                <w:sz w:val="22"/>
                <w:szCs w:val="22"/>
              </w:rPr>
              <w:t>Самооцінка особистості, адекватність сприйняття умов діяльності та своїх можливостей</w:t>
            </w:r>
          </w:p>
        </w:tc>
        <w:tc>
          <w:tcPr>
            <w:tcW w:w="2410" w:type="dxa"/>
          </w:tcPr>
          <w:p w14:paraId="38DD167E" w14:textId="77777777" w:rsidR="00512719" w:rsidRPr="00087C21" w:rsidRDefault="00512719" w:rsidP="00087C21">
            <w:pPr>
              <w:pStyle w:val="Default"/>
              <w:rPr>
                <w:color w:val="auto"/>
                <w:sz w:val="22"/>
                <w:szCs w:val="22"/>
              </w:rPr>
            </w:pPr>
            <w:r w:rsidRPr="00087C21">
              <w:rPr>
                <w:color w:val="auto"/>
                <w:sz w:val="22"/>
                <w:szCs w:val="22"/>
              </w:rPr>
              <w:t xml:space="preserve">-моніторинг адаптаційних проблем; </w:t>
            </w:r>
          </w:p>
          <w:p w14:paraId="14B4A66F" w14:textId="77777777" w:rsidR="00512719" w:rsidRPr="00087C21" w:rsidRDefault="00512719" w:rsidP="00087C21">
            <w:pPr>
              <w:pStyle w:val="Default"/>
              <w:rPr>
                <w:color w:val="auto"/>
                <w:sz w:val="22"/>
                <w:szCs w:val="22"/>
              </w:rPr>
            </w:pPr>
            <w:r w:rsidRPr="00087C21">
              <w:rPr>
                <w:color w:val="auto"/>
                <w:sz w:val="22"/>
                <w:szCs w:val="22"/>
              </w:rPr>
              <w:t xml:space="preserve">-розробка психологічних і методичних рекомендацій; </w:t>
            </w:r>
          </w:p>
          <w:p w14:paraId="7161AED0" w14:textId="77777777" w:rsidR="00512719" w:rsidRPr="00087C21" w:rsidRDefault="00512719" w:rsidP="00087C21">
            <w:pPr>
              <w:pStyle w:val="Default"/>
              <w:rPr>
                <w:color w:val="auto"/>
                <w:sz w:val="22"/>
                <w:szCs w:val="22"/>
                <w:lang w:val="ru-RU"/>
              </w:rPr>
            </w:pPr>
            <w:r w:rsidRPr="00087C21">
              <w:rPr>
                <w:color w:val="auto"/>
                <w:sz w:val="22"/>
                <w:szCs w:val="22"/>
              </w:rPr>
              <w:t xml:space="preserve">-наповненість онлайн курсів системи </w:t>
            </w:r>
            <w:r w:rsidRPr="00087C21">
              <w:rPr>
                <w:color w:val="auto"/>
                <w:sz w:val="22"/>
                <w:szCs w:val="22"/>
                <w:lang w:val="en-US"/>
              </w:rPr>
              <w:t>Moodle</w:t>
            </w:r>
          </w:p>
        </w:tc>
      </w:tr>
      <w:tr w:rsidR="00512719" w:rsidRPr="00087C21" w14:paraId="027957C3" w14:textId="77777777" w:rsidTr="00287E2F">
        <w:tc>
          <w:tcPr>
            <w:tcW w:w="1384" w:type="dxa"/>
          </w:tcPr>
          <w:p w14:paraId="7ACE4FD4" w14:textId="77777777" w:rsidR="00512719" w:rsidRPr="00087C21" w:rsidRDefault="00512719" w:rsidP="00087C21">
            <w:pPr>
              <w:pStyle w:val="Default"/>
              <w:ind w:right="-108"/>
              <w:rPr>
                <w:color w:val="auto"/>
                <w:sz w:val="22"/>
                <w:szCs w:val="22"/>
              </w:rPr>
            </w:pPr>
            <w:r w:rsidRPr="00087C21">
              <w:rPr>
                <w:color w:val="auto"/>
                <w:sz w:val="22"/>
                <w:szCs w:val="22"/>
              </w:rPr>
              <w:t>3. Внутрішня переробка і осмислення</w:t>
            </w:r>
          </w:p>
        </w:tc>
        <w:tc>
          <w:tcPr>
            <w:tcW w:w="1559" w:type="dxa"/>
          </w:tcPr>
          <w:p w14:paraId="57D98448" w14:textId="77777777" w:rsidR="00512719" w:rsidRPr="00087C21" w:rsidRDefault="00512719" w:rsidP="00087C21">
            <w:pPr>
              <w:pStyle w:val="Default"/>
              <w:rPr>
                <w:color w:val="auto"/>
                <w:sz w:val="22"/>
                <w:szCs w:val="22"/>
              </w:rPr>
            </w:pPr>
            <w:r w:rsidRPr="00087C21">
              <w:rPr>
                <w:color w:val="auto"/>
                <w:sz w:val="22"/>
                <w:szCs w:val="22"/>
              </w:rPr>
              <w:t>Високий рівень внутрішньої активності</w:t>
            </w:r>
          </w:p>
        </w:tc>
        <w:tc>
          <w:tcPr>
            <w:tcW w:w="993" w:type="dxa"/>
          </w:tcPr>
          <w:p w14:paraId="4EB49932" w14:textId="77777777" w:rsidR="00512719" w:rsidRPr="00087C21" w:rsidRDefault="00512719" w:rsidP="00087C21">
            <w:pPr>
              <w:pStyle w:val="Default"/>
              <w:rPr>
                <w:color w:val="auto"/>
                <w:sz w:val="22"/>
                <w:szCs w:val="22"/>
              </w:rPr>
            </w:pPr>
            <w:r w:rsidRPr="00087C21">
              <w:rPr>
                <w:color w:val="auto"/>
                <w:sz w:val="22"/>
                <w:szCs w:val="22"/>
              </w:rPr>
              <w:t xml:space="preserve">Когнітивний, </w:t>
            </w:r>
          </w:p>
          <w:p w14:paraId="0165E13E" w14:textId="77777777" w:rsidR="00512719" w:rsidRPr="00087C21" w:rsidRDefault="00512719" w:rsidP="00087C21">
            <w:pPr>
              <w:pStyle w:val="Default"/>
              <w:rPr>
                <w:color w:val="auto"/>
                <w:sz w:val="22"/>
                <w:szCs w:val="22"/>
              </w:rPr>
            </w:pPr>
            <w:r w:rsidRPr="00087C21">
              <w:rPr>
                <w:color w:val="auto"/>
                <w:sz w:val="22"/>
                <w:szCs w:val="22"/>
              </w:rPr>
              <w:t>мотиваційний</w:t>
            </w:r>
          </w:p>
        </w:tc>
        <w:tc>
          <w:tcPr>
            <w:tcW w:w="1417" w:type="dxa"/>
          </w:tcPr>
          <w:p w14:paraId="3C7EC557" w14:textId="77777777" w:rsidR="00512719" w:rsidRPr="00087C21" w:rsidRDefault="00512719" w:rsidP="00087C21">
            <w:pPr>
              <w:pStyle w:val="Default"/>
              <w:ind w:right="-108" w:firstLine="33"/>
              <w:rPr>
                <w:color w:val="auto"/>
                <w:sz w:val="22"/>
                <w:szCs w:val="22"/>
              </w:rPr>
            </w:pPr>
            <w:r w:rsidRPr="00087C21">
              <w:rPr>
                <w:color w:val="auto"/>
                <w:sz w:val="22"/>
                <w:szCs w:val="22"/>
              </w:rPr>
              <w:t xml:space="preserve">Формування внутрішньої позиції особистості, нових </w:t>
            </w:r>
            <w:proofErr w:type="spellStart"/>
            <w:r w:rsidRPr="00087C21">
              <w:rPr>
                <w:color w:val="auto"/>
                <w:sz w:val="22"/>
                <w:szCs w:val="22"/>
              </w:rPr>
              <w:t>поведінко</w:t>
            </w:r>
            <w:r w:rsidR="008E5636" w:rsidRPr="00087C21">
              <w:rPr>
                <w:color w:val="auto"/>
                <w:sz w:val="22"/>
                <w:szCs w:val="22"/>
              </w:rPr>
              <w:t>-</w:t>
            </w:r>
            <w:r w:rsidRPr="00087C21">
              <w:rPr>
                <w:color w:val="auto"/>
                <w:sz w:val="22"/>
                <w:szCs w:val="22"/>
              </w:rPr>
              <w:t>вих</w:t>
            </w:r>
            <w:proofErr w:type="spellEnd"/>
            <w:r w:rsidRPr="00087C21">
              <w:rPr>
                <w:color w:val="auto"/>
                <w:sz w:val="22"/>
                <w:szCs w:val="22"/>
              </w:rPr>
              <w:t xml:space="preserve"> стереотипів</w:t>
            </w:r>
          </w:p>
        </w:tc>
        <w:tc>
          <w:tcPr>
            <w:tcW w:w="2268" w:type="dxa"/>
          </w:tcPr>
          <w:p w14:paraId="66656ED3" w14:textId="77777777" w:rsidR="00512719" w:rsidRPr="00087C21" w:rsidRDefault="00512719" w:rsidP="00087C21">
            <w:pPr>
              <w:pStyle w:val="Default"/>
              <w:ind w:firstLine="34"/>
              <w:rPr>
                <w:color w:val="auto"/>
                <w:sz w:val="22"/>
                <w:szCs w:val="22"/>
              </w:rPr>
            </w:pPr>
            <w:proofErr w:type="spellStart"/>
            <w:r w:rsidRPr="00087C21">
              <w:rPr>
                <w:color w:val="auto"/>
                <w:sz w:val="22"/>
                <w:szCs w:val="22"/>
              </w:rPr>
              <w:t>Рефлексивність</w:t>
            </w:r>
            <w:proofErr w:type="spellEnd"/>
            <w:r w:rsidRPr="00087C21">
              <w:rPr>
                <w:color w:val="auto"/>
                <w:sz w:val="22"/>
                <w:szCs w:val="22"/>
              </w:rPr>
              <w:t>, прийняття ризику,</w:t>
            </w:r>
          </w:p>
          <w:p w14:paraId="5C59803F" w14:textId="77777777" w:rsidR="00512719" w:rsidRPr="00087C21" w:rsidRDefault="00512719" w:rsidP="00087C21">
            <w:pPr>
              <w:pStyle w:val="Default"/>
              <w:ind w:firstLine="34"/>
              <w:rPr>
                <w:color w:val="auto"/>
                <w:sz w:val="22"/>
                <w:szCs w:val="22"/>
              </w:rPr>
            </w:pPr>
            <w:r w:rsidRPr="00087C21">
              <w:rPr>
                <w:color w:val="auto"/>
                <w:sz w:val="22"/>
                <w:szCs w:val="22"/>
              </w:rPr>
              <w:t>соціально-нормативні ціннісні установки</w:t>
            </w:r>
          </w:p>
        </w:tc>
        <w:tc>
          <w:tcPr>
            <w:tcW w:w="2410" w:type="dxa"/>
          </w:tcPr>
          <w:p w14:paraId="7099EACB" w14:textId="77777777" w:rsidR="00512719" w:rsidRPr="00087C21" w:rsidRDefault="00512719" w:rsidP="00087C21">
            <w:pPr>
              <w:pStyle w:val="Default"/>
              <w:rPr>
                <w:color w:val="auto"/>
                <w:sz w:val="22"/>
                <w:szCs w:val="22"/>
              </w:rPr>
            </w:pPr>
            <w:proofErr w:type="spellStart"/>
            <w:r w:rsidRPr="00087C21">
              <w:rPr>
                <w:color w:val="auto"/>
                <w:sz w:val="22"/>
                <w:szCs w:val="22"/>
              </w:rPr>
              <w:t>-онлайн-формат</w:t>
            </w:r>
            <w:proofErr w:type="spellEnd"/>
            <w:r w:rsidRPr="00087C21">
              <w:rPr>
                <w:color w:val="auto"/>
                <w:sz w:val="22"/>
                <w:szCs w:val="22"/>
              </w:rPr>
              <w:t xml:space="preserve"> кафедральних і </w:t>
            </w:r>
            <w:proofErr w:type="spellStart"/>
            <w:r w:rsidRPr="00087C21">
              <w:rPr>
                <w:color w:val="auto"/>
                <w:sz w:val="22"/>
                <w:szCs w:val="22"/>
              </w:rPr>
              <w:t>загальноуніверситетських</w:t>
            </w:r>
            <w:proofErr w:type="spellEnd"/>
            <w:r w:rsidRPr="00087C21">
              <w:rPr>
                <w:color w:val="auto"/>
                <w:sz w:val="22"/>
                <w:szCs w:val="22"/>
              </w:rPr>
              <w:t xml:space="preserve"> заходів: Студентська Ліра, День кафедри, Суботній </w:t>
            </w:r>
            <w:proofErr w:type="spellStart"/>
            <w:r w:rsidRPr="00087C21">
              <w:rPr>
                <w:color w:val="auto"/>
                <w:sz w:val="22"/>
                <w:szCs w:val="22"/>
              </w:rPr>
              <w:t>неформат</w:t>
            </w:r>
            <w:proofErr w:type="spellEnd"/>
            <w:r w:rsidRPr="00087C21">
              <w:rPr>
                <w:color w:val="auto"/>
                <w:sz w:val="22"/>
                <w:szCs w:val="22"/>
              </w:rPr>
              <w:t>, ін.</w:t>
            </w:r>
          </w:p>
          <w:p w14:paraId="5BD15BE4" w14:textId="77777777" w:rsidR="00512719" w:rsidRPr="00087C21" w:rsidRDefault="00512719" w:rsidP="00087C21">
            <w:pPr>
              <w:pStyle w:val="Default"/>
              <w:ind w:right="-108"/>
              <w:rPr>
                <w:color w:val="auto"/>
                <w:sz w:val="22"/>
                <w:szCs w:val="22"/>
              </w:rPr>
            </w:pPr>
            <w:r w:rsidRPr="00087C21">
              <w:rPr>
                <w:color w:val="auto"/>
                <w:sz w:val="22"/>
                <w:szCs w:val="22"/>
              </w:rPr>
              <w:t>-інститут кураторства та студентського</w:t>
            </w:r>
          </w:p>
          <w:p w14:paraId="09BF1445" w14:textId="77777777" w:rsidR="00512719" w:rsidRPr="00087C21" w:rsidRDefault="00512719" w:rsidP="00087C21">
            <w:pPr>
              <w:pStyle w:val="Default"/>
              <w:rPr>
                <w:color w:val="auto"/>
                <w:sz w:val="22"/>
                <w:szCs w:val="22"/>
              </w:rPr>
            </w:pPr>
            <w:r w:rsidRPr="00087C21">
              <w:rPr>
                <w:color w:val="auto"/>
                <w:sz w:val="22"/>
                <w:szCs w:val="22"/>
              </w:rPr>
              <w:t>наставництва</w:t>
            </w:r>
          </w:p>
        </w:tc>
      </w:tr>
      <w:tr w:rsidR="00512719" w:rsidRPr="00087C21" w14:paraId="2FC383AF" w14:textId="77777777" w:rsidTr="00287E2F">
        <w:tc>
          <w:tcPr>
            <w:tcW w:w="1384" w:type="dxa"/>
          </w:tcPr>
          <w:p w14:paraId="04288C44" w14:textId="77777777" w:rsidR="00512719" w:rsidRPr="00087C21" w:rsidRDefault="00512719" w:rsidP="00087C21">
            <w:pPr>
              <w:pStyle w:val="Default"/>
              <w:rPr>
                <w:color w:val="auto"/>
                <w:sz w:val="22"/>
                <w:szCs w:val="22"/>
              </w:rPr>
            </w:pPr>
            <w:r w:rsidRPr="00087C21">
              <w:rPr>
                <w:color w:val="auto"/>
                <w:sz w:val="22"/>
                <w:szCs w:val="22"/>
              </w:rPr>
              <w:t>4. Вибір адаптаційної стратегії</w:t>
            </w:r>
          </w:p>
        </w:tc>
        <w:tc>
          <w:tcPr>
            <w:tcW w:w="1559" w:type="dxa"/>
          </w:tcPr>
          <w:p w14:paraId="2299B791" w14:textId="77777777" w:rsidR="00512719" w:rsidRPr="00087C21" w:rsidRDefault="00512719" w:rsidP="00087C21">
            <w:pPr>
              <w:pStyle w:val="Default"/>
              <w:rPr>
                <w:color w:val="auto"/>
                <w:sz w:val="22"/>
                <w:szCs w:val="22"/>
              </w:rPr>
            </w:pPr>
            <w:r w:rsidRPr="00087C21">
              <w:rPr>
                <w:color w:val="auto"/>
                <w:sz w:val="22"/>
                <w:szCs w:val="22"/>
              </w:rPr>
              <w:t>Активні перетворювальні дії</w:t>
            </w:r>
          </w:p>
        </w:tc>
        <w:tc>
          <w:tcPr>
            <w:tcW w:w="993" w:type="dxa"/>
          </w:tcPr>
          <w:p w14:paraId="7E23FC3F" w14:textId="77777777" w:rsidR="00512719" w:rsidRPr="00087C21" w:rsidRDefault="00512719" w:rsidP="00087C21">
            <w:pPr>
              <w:pStyle w:val="Default"/>
              <w:rPr>
                <w:color w:val="auto"/>
                <w:sz w:val="22"/>
                <w:szCs w:val="22"/>
              </w:rPr>
            </w:pPr>
            <w:r w:rsidRPr="00087C21">
              <w:rPr>
                <w:color w:val="auto"/>
                <w:sz w:val="22"/>
                <w:szCs w:val="22"/>
              </w:rPr>
              <w:t>Поведінковий</w:t>
            </w:r>
          </w:p>
        </w:tc>
        <w:tc>
          <w:tcPr>
            <w:tcW w:w="1417" w:type="dxa"/>
          </w:tcPr>
          <w:p w14:paraId="4590F1E3" w14:textId="77777777" w:rsidR="00512719" w:rsidRPr="00087C21" w:rsidRDefault="00512719" w:rsidP="00087C21">
            <w:pPr>
              <w:pStyle w:val="Default"/>
              <w:ind w:firstLine="33"/>
              <w:rPr>
                <w:color w:val="auto"/>
                <w:sz w:val="22"/>
                <w:szCs w:val="22"/>
              </w:rPr>
            </w:pPr>
            <w:r w:rsidRPr="00087C21">
              <w:rPr>
                <w:color w:val="auto"/>
                <w:sz w:val="22"/>
                <w:szCs w:val="22"/>
              </w:rPr>
              <w:t>Дії, спрямовані на зміну поведінки</w:t>
            </w:r>
          </w:p>
        </w:tc>
        <w:tc>
          <w:tcPr>
            <w:tcW w:w="2268" w:type="dxa"/>
          </w:tcPr>
          <w:p w14:paraId="649C7066" w14:textId="77777777" w:rsidR="00512719" w:rsidRPr="00087C21" w:rsidRDefault="00512719" w:rsidP="00087C21">
            <w:pPr>
              <w:pStyle w:val="Default"/>
              <w:ind w:firstLine="34"/>
              <w:rPr>
                <w:color w:val="auto"/>
                <w:sz w:val="22"/>
                <w:szCs w:val="22"/>
              </w:rPr>
            </w:pPr>
            <w:r w:rsidRPr="00087C21">
              <w:rPr>
                <w:color w:val="auto"/>
                <w:sz w:val="22"/>
                <w:szCs w:val="22"/>
              </w:rPr>
              <w:t>Поведінкова гнучкість, відчуття соціальної підтримки, почуття власної значущості</w:t>
            </w:r>
          </w:p>
        </w:tc>
        <w:tc>
          <w:tcPr>
            <w:tcW w:w="2410" w:type="dxa"/>
          </w:tcPr>
          <w:p w14:paraId="6090D836" w14:textId="77777777" w:rsidR="00512719" w:rsidRPr="00087C21" w:rsidRDefault="00512719" w:rsidP="00087C21">
            <w:pPr>
              <w:pStyle w:val="Default"/>
              <w:rPr>
                <w:color w:val="auto"/>
                <w:sz w:val="22"/>
                <w:szCs w:val="22"/>
              </w:rPr>
            </w:pPr>
            <w:r w:rsidRPr="00087C21">
              <w:rPr>
                <w:color w:val="auto"/>
                <w:sz w:val="22"/>
                <w:szCs w:val="22"/>
              </w:rPr>
              <w:t>-електронна система </w:t>
            </w:r>
            <w:hyperlink r:id="rId9" w:history="1">
              <w:r w:rsidRPr="00087C21">
                <w:rPr>
                  <w:rStyle w:val="ae"/>
                  <w:b w:val="0"/>
                  <w:color w:val="auto"/>
                  <w:sz w:val="22"/>
                  <w:szCs w:val="22"/>
                </w:rPr>
                <w:t>управління і контролю освітнім процесом</w:t>
              </w:r>
            </w:hyperlink>
            <w:r w:rsidRPr="00087C21">
              <w:rPr>
                <w:b/>
                <w:color w:val="auto"/>
                <w:sz w:val="22"/>
                <w:szCs w:val="22"/>
              </w:rPr>
              <w:t xml:space="preserve"> </w:t>
            </w:r>
            <w:r w:rsidRPr="00087C21">
              <w:rPr>
                <w:color w:val="auto"/>
                <w:sz w:val="22"/>
                <w:szCs w:val="22"/>
              </w:rPr>
              <w:t>(електронні журнали, відомості)</w:t>
            </w:r>
          </w:p>
        </w:tc>
      </w:tr>
      <w:tr w:rsidR="00512719" w:rsidRPr="00087C21" w14:paraId="35867939" w14:textId="77777777" w:rsidTr="00287E2F">
        <w:tc>
          <w:tcPr>
            <w:tcW w:w="1384" w:type="dxa"/>
          </w:tcPr>
          <w:p w14:paraId="7A9F91E9" w14:textId="77777777" w:rsidR="00512719" w:rsidRPr="00087C21" w:rsidRDefault="00512719" w:rsidP="00087C21">
            <w:pPr>
              <w:pStyle w:val="Default"/>
              <w:rPr>
                <w:color w:val="auto"/>
                <w:sz w:val="22"/>
                <w:szCs w:val="22"/>
              </w:rPr>
            </w:pPr>
            <w:r w:rsidRPr="00087C21">
              <w:rPr>
                <w:color w:val="auto"/>
                <w:sz w:val="22"/>
                <w:szCs w:val="22"/>
              </w:rPr>
              <w:t>5. Продуктивна взаємодія</w:t>
            </w:r>
          </w:p>
        </w:tc>
        <w:tc>
          <w:tcPr>
            <w:tcW w:w="1559" w:type="dxa"/>
          </w:tcPr>
          <w:p w14:paraId="56AD8078" w14:textId="77777777" w:rsidR="00512719" w:rsidRPr="00087C21" w:rsidRDefault="00512719" w:rsidP="00087C21">
            <w:pPr>
              <w:pStyle w:val="Default"/>
              <w:rPr>
                <w:color w:val="auto"/>
                <w:sz w:val="22"/>
                <w:szCs w:val="22"/>
              </w:rPr>
            </w:pPr>
            <w:r w:rsidRPr="00087C21">
              <w:rPr>
                <w:color w:val="auto"/>
                <w:sz w:val="22"/>
                <w:szCs w:val="22"/>
              </w:rPr>
              <w:t xml:space="preserve">Установка на оптимальну взаємодію і </w:t>
            </w:r>
            <w:proofErr w:type="spellStart"/>
            <w:r w:rsidRPr="00087C21">
              <w:rPr>
                <w:color w:val="auto"/>
                <w:sz w:val="22"/>
                <w:szCs w:val="22"/>
              </w:rPr>
              <w:t>самореаліза</w:t>
            </w:r>
            <w:r w:rsidR="00555D04" w:rsidRPr="00087C21">
              <w:rPr>
                <w:color w:val="auto"/>
                <w:sz w:val="22"/>
                <w:szCs w:val="22"/>
              </w:rPr>
              <w:t>-</w:t>
            </w:r>
            <w:r w:rsidRPr="00087C21">
              <w:rPr>
                <w:color w:val="auto"/>
                <w:sz w:val="22"/>
                <w:szCs w:val="22"/>
              </w:rPr>
              <w:t>цію</w:t>
            </w:r>
            <w:proofErr w:type="spellEnd"/>
          </w:p>
        </w:tc>
        <w:tc>
          <w:tcPr>
            <w:tcW w:w="993" w:type="dxa"/>
          </w:tcPr>
          <w:p w14:paraId="592659ED" w14:textId="77777777" w:rsidR="00512719" w:rsidRPr="00087C21" w:rsidRDefault="00512719" w:rsidP="00087C21">
            <w:pPr>
              <w:pStyle w:val="Default"/>
              <w:rPr>
                <w:color w:val="auto"/>
                <w:sz w:val="22"/>
                <w:szCs w:val="22"/>
              </w:rPr>
            </w:pPr>
            <w:r w:rsidRPr="00087C21">
              <w:rPr>
                <w:color w:val="auto"/>
                <w:sz w:val="22"/>
                <w:szCs w:val="22"/>
              </w:rPr>
              <w:t>Емоційний,</w:t>
            </w:r>
          </w:p>
          <w:p w14:paraId="2F54CD3D" w14:textId="77777777" w:rsidR="00512719" w:rsidRPr="00087C21" w:rsidRDefault="00512719" w:rsidP="00087C21">
            <w:pPr>
              <w:pStyle w:val="Default"/>
              <w:rPr>
                <w:color w:val="auto"/>
                <w:sz w:val="22"/>
                <w:szCs w:val="22"/>
              </w:rPr>
            </w:pPr>
            <w:r w:rsidRPr="00087C21">
              <w:rPr>
                <w:color w:val="auto"/>
                <w:sz w:val="22"/>
                <w:szCs w:val="22"/>
              </w:rPr>
              <w:t>поведінковий</w:t>
            </w:r>
          </w:p>
        </w:tc>
        <w:tc>
          <w:tcPr>
            <w:tcW w:w="1417" w:type="dxa"/>
          </w:tcPr>
          <w:p w14:paraId="63526577" w14:textId="77777777" w:rsidR="00512719" w:rsidRPr="00087C21" w:rsidRDefault="00512719" w:rsidP="00087C21">
            <w:pPr>
              <w:pStyle w:val="Default"/>
              <w:ind w:right="-108" w:firstLine="33"/>
              <w:rPr>
                <w:color w:val="auto"/>
                <w:sz w:val="22"/>
                <w:szCs w:val="22"/>
              </w:rPr>
            </w:pPr>
            <w:r w:rsidRPr="00087C21">
              <w:rPr>
                <w:color w:val="auto"/>
                <w:sz w:val="22"/>
                <w:szCs w:val="22"/>
              </w:rPr>
              <w:t>Стан адаптованості особистості</w:t>
            </w:r>
          </w:p>
        </w:tc>
        <w:tc>
          <w:tcPr>
            <w:tcW w:w="2268" w:type="dxa"/>
          </w:tcPr>
          <w:p w14:paraId="6B0B6AEF" w14:textId="77777777" w:rsidR="00512719" w:rsidRPr="00087C21" w:rsidRDefault="00512719" w:rsidP="00087C21">
            <w:pPr>
              <w:pStyle w:val="Default"/>
              <w:ind w:firstLine="34"/>
              <w:rPr>
                <w:color w:val="auto"/>
                <w:sz w:val="22"/>
                <w:szCs w:val="22"/>
              </w:rPr>
            </w:pPr>
            <w:r w:rsidRPr="00087C21">
              <w:rPr>
                <w:color w:val="auto"/>
                <w:sz w:val="22"/>
                <w:szCs w:val="22"/>
              </w:rPr>
              <w:t>Відкритість досвіду, прийняття відповідальності, прагнення особистісного зростання</w:t>
            </w:r>
          </w:p>
        </w:tc>
        <w:tc>
          <w:tcPr>
            <w:tcW w:w="2410" w:type="dxa"/>
          </w:tcPr>
          <w:p w14:paraId="30123176" w14:textId="77777777" w:rsidR="00512719" w:rsidRPr="00087C21" w:rsidRDefault="00512719" w:rsidP="00087C21">
            <w:pPr>
              <w:pStyle w:val="Default"/>
              <w:rPr>
                <w:color w:val="auto"/>
                <w:sz w:val="22"/>
                <w:szCs w:val="22"/>
              </w:rPr>
            </w:pPr>
            <w:r w:rsidRPr="00087C21">
              <w:rPr>
                <w:color w:val="auto"/>
                <w:sz w:val="22"/>
                <w:szCs w:val="22"/>
              </w:rPr>
              <w:t xml:space="preserve">-чітка взаємодія всіх ланок освітнього процесу, </w:t>
            </w:r>
          </w:p>
          <w:p w14:paraId="45003F3A" w14:textId="77777777" w:rsidR="00512719" w:rsidRPr="00087C21" w:rsidRDefault="00512719" w:rsidP="00087C21">
            <w:pPr>
              <w:pStyle w:val="Default"/>
              <w:rPr>
                <w:color w:val="auto"/>
                <w:sz w:val="22"/>
                <w:szCs w:val="22"/>
              </w:rPr>
            </w:pPr>
            <w:r w:rsidRPr="00087C21">
              <w:rPr>
                <w:color w:val="auto"/>
                <w:sz w:val="22"/>
                <w:szCs w:val="22"/>
              </w:rPr>
              <w:t xml:space="preserve">-постійний моніторинг і зворотній зв'язок </w:t>
            </w:r>
            <w:r w:rsidR="00555D04" w:rsidRPr="00087C21">
              <w:rPr>
                <w:color w:val="auto"/>
                <w:sz w:val="22"/>
                <w:szCs w:val="22"/>
              </w:rPr>
              <w:t xml:space="preserve">всіх </w:t>
            </w:r>
            <w:r w:rsidRPr="00087C21">
              <w:rPr>
                <w:color w:val="auto"/>
                <w:sz w:val="22"/>
                <w:szCs w:val="22"/>
              </w:rPr>
              <w:t>учасників освіт</w:t>
            </w:r>
            <w:r w:rsidR="00555D04" w:rsidRPr="00087C21">
              <w:rPr>
                <w:color w:val="auto"/>
                <w:sz w:val="22"/>
                <w:szCs w:val="22"/>
              </w:rPr>
              <w:t>и</w:t>
            </w:r>
          </w:p>
        </w:tc>
      </w:tr>
    </w:tbl>
    <w:p w14:paraId="02E561CB" w14:textId="77777777" w:rsidR="00512719" w:rsidRPr="009F4E0A" w:rsidRDefault="00B01632" w:rsidP="00287E2F">
      <w:pPr>
        <w:pStyle w:val="Default"/>
        <w:spacing w:line="360" w:lineRule="auto"/>
        <w:ind w:firstLine="567"/>
        <w:jc w:val="both"/>
        <w:rPr>
          <w:rFonts w:eastAsia="Times New Roman"/>
          <w:color w:val="000000" w:themeColor="text1"/>
          <w:sz w:val="28"/>
          <w:szCs w:val="28"/>
          <w:lang w:eastAsia="ru-RU"/>
        </w:rPr>
      </w:pPr>
      <w:r>
        <w:rPr>
          <w:color w:val="auto"/>
          <w:sz w:val="28"/>
          <w:szCs w:val="28"/>
        </w:rPr>
        <w:t xml:space="preserve">Психологічний аналіз </w:t>
      </w:r>
      <w:r w:rsidRPr="009F4E0A">
        <w:rPr>
          <w:color w:val="auto"/>
          <w:sz w:val="28"/>
          <w:szCs w:val="28"/>
        </w:rPr>
        <w:t>вказаних</w:t>
      </w:r>
      <w:r>
        <w:rPr>
          <w:color w:val="auto"/>
          <w:sz w:val="28"/>
          <w:szCs w:val="28"/>
        </w:rPr>
        <w:t xml:space="preserve"> </w:t>
      </w:r>
      <w:r w:rsidR="00512719" w:rsidRPr="009F4E0A">
        <w:rPr>
          <w:color w:val="auto"/>
          <w:sz w:val="28"/>
          <w:szCs w:val="28"/>
        </w:rPr>
        <w:t>етап</w:t>
      </w:r>
      <w:r>
        <w:rPr>
          <w:color w:val="auto"/>
          <w:sz w:val="28"/>
          <w:szCs w:val="28"/>
        </w:rPr>
        <w:t xml:space="preserve">ів </w:t>
      </w:r>
      <w:r w:rsidRPr="009F4E0A">
        <w:rPr>
          <w:color w:val="auto"/>
          <w:sz w:val="28"/>
          <w:szCs w:val="28"/>
        </w:rPr>
        <w:t>адаптаційного процесу</w:t>
      </w:r>
      <w:r>
        <w:rPr>
          <w:color w:val="auto"/>
          <w:sz w:val="28"/>
          <w:szCs w:val="28"/>
        </w:rPr>
        <w:t xml:space="preserve"> подано в додатку А</w:t>
      </w:r>
      <w:r w:rsidR="00512719" w:rsidRPr="009F4E0A">
        <w:rPr>
          <w:color w:val="auto"/>
          <w:sz w:val="28"/>
          <w:szCs w:val="28"/>
        </w:rPr>
        <w:t>.</w:t>
      </w:r>
      <w:r>
        <w:rPr>
          <w:color w:val="auto"/>
          <w:sz w:val="28"/>
          <w:szCs w:val="28"/>
        </w:rPr>
        <w:t xml:space="preserve"> </w:t>
      </w:r>
      <w:r w:rsidR="00512719" w:rsidRPr="009F4E0A">
        <w:rPr>
          <w:color w:val="auto"/>
          <w:sz w:val="28"/>
          <w:szCs w:val="28"/>
        </w:rPr>
        <w:t xml:space="preserve">Виходячи </w:t>
      </w:r>
      <w:r>
        <w:rPr>
          <w:color w:val="auto"/>
          <w:sz w:val="28"/>
          <w:szCs w:val="28"/>
        </w:rPr>
        <w:t>і</w:t>
      </w:r>
      <w:r w:rsidR="00512719" w:rsidRPr="009F4E0A">
        <w:rPr>
          <w:color w:val="auto"/>
          <w:sz w:val="28"/>
          <w:szCs w:val="28"/>
        </w:rPr>
        <w:t xml:space="preserve">з </w:t>
      </w:r>
      <w:r>
        <w:rPr>
          <w:color w:val="auto"/>
          <w:sz w:val="28"/>
          <w:szCs w:val="28"/>
        </w:rPr>
        <w:t>зазначе</w:t>
      </w:r>
      <w:r w:rsidRPr="009F4E0A">
        <w:rPr>
          <w:color w:val="auto"/>
          <w:sz w:val="28"/>
          <w:szCs w:val="28"/>
        </w:rPr>
        <w:t>н</w:t>
      </w:r>
      <w:r>
        <w:rPr>
          <w:color w:val="auto"/>
          <w:sz w:val="28"/>
          <w:szCs w:val="28"/>
        </w:rPr>
        <w:t>ого,</w:t>
      </w:r>
      <w:r w:rsidR="00512719" w:rsidRPr="009F4E0A">
        <w:rPr>
          <w:color w:val="auto"/>
          <w:sz w:val="28"/>
          <w:szCs w:val="28"/>
        </w:rPr>
        <w:t xml:space="preserve"> було побудовано </w:t>
      </w:r>
      <w:r w:rsidR="00512719" w:rsidRPr="009F4E0A">
        <w:rPr>
          <w:i/>
          <w:color w:val="auto"/>
          <w:sz w:val="28"/>
          <w:szCs w:val="28"/>
        </w:rPr>
        <w:t>програму</w:t>
      </w:r>
      <w:r w:rsidR="00512719" w:rsidRPr="009F4E0A">
        <w:rPr>
          <w:color w:val="auto"/>
          <w:sz w:val="28"/>
          <w:szCs w:val="28"/>
        </w:rPr>
        <w:t xml:space="preserve"> дослідження соціально-психологічної адаптації </w:t>
      </w:r>
      <w:r w:rsidR="00E1657C">
        <w:rPr>
          <w:sz w:val="28"/>
          <w:szCs w:val="28"/>
        </w:rPr>
        <w:t>здобувачів вищої освіти</w:t>
      </w:r>
      <w:r w:rsidR="00512719" w:rsidRPr="009F4E0A">
        <w:rPr>
          <w:color w:val="auto"/>
          <w:sz w:val="28"/>
          <w:szCs w:val="28"/>
        </w:rPr>
        <w:t xml:space="preserve">, котра передбачала  </w:t>
      </w:r>
      <w:r w:rsidR="00512719" w:rsidRPr="009F4E0A">
        <w:rPr>
          <w:rFonts w:eastAsia="Times New Roman"/>
          <w:color w:val="auto"/>
          <w:sz w:val="28"/>
          <w:szCs w:val="28"/>
          <w:lang w:eastAsia="ru-RU"/>
        </w:rPr>
        <w:t>створення умов ефективної адаптації здобувачів вищої освіти до навчання в умовах карантину.</w:t>
      </w:r>
      <w:r>
        <w:rPr>
          <w:rFonts w:eastAsia="Times New Roman"/>
          <w:color w:val="auto"/>
          <w:sz w:val="28"/>
          <w:szCs w:val="28"/>
          <w:lang w:eastAsia="ru-RU"/>
        </w:rPr>
        <w:t xml:space="preserve"> </w:t>
      </w:r>
      <w:r w:rsidR="00512719" w:rsidRPr="009F4E0A">
        <w:rPr>
          <w:rFonts w:eastAsia="Times New Roman"/>
          <w:color w:val="000000" w:themeColor="text1"/>
          <w:sz w:val="28"/>
          <w:szCs w:val="28"/>
          <w:lang w:eastAsia="ru-RU"/>
        </w:rPr>
        <w:t xml:space="preserve">Основними </w:t>
      </w:r>
      <w:r w:rsidR="00512719" w:rsidRPr="009F4E0A">
        <w:rPr>
          <w:rFonts w:eastAsia="Times New Roman"/>
          <w:b/>
          <w:color w:val="000000" w:themeColor="text1"/>
          <w:sz w:val="28"/>
          <w:szCs w:val="28"/>
          <w:lang w:eastAsia="ru-RU"/>
        </w:rPr>
        <w:t>завданнями</w:t>
      </w:r>
      <w:r w:rsidR="00512719" w:rsidRPr="009F4E0A">
        <w:rPr>
          <w:rFonts w:eastAsia="Times New Roman"/>
          <w:color w:val="000000" w:themeColor="text1"/>
          <w:sz w:val="28"/>
          <w:szCs w:val="28"/>
          <w:lang w:eastAsia="ru-RU"/>
        </w:rPr>
        <w:t xml:space="preserve"> програми є:</w:t>
      </w:r>
    </w:p>
    <w:p w14:paraId="34E5534E"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lastRenderedPageBreak/>
        <w:t xml:space="preserve">1. Ефективне використання наявних ресурсів ЗУНУ для створення умов дистанційної освіти з урахуванням психофізіологічних, навчальних, соціально-психологічних та особистісних особливостей </w:t>
      </w:r>
      <w:r w:rsidR="00E1657C">
        <w:rPr>
          <w:rFonts w:ascii="Times New Roman" w:eastAsia="Times New Roman" w:hAnsi="Times New Roman" w:cs="Times New Roman"/>
          <w:color w:val="000000" w:themeColor="text1"/>
          <w:sz w:val="28"/>
          <w:szCs w:val="28"/>
          <w:lang w:eastAsia="ru-RU"/>
        </w:rPr>
        <w:t>здобувачів</w:t>
      </w:r>
      <w:r w:rsidRPr="009F4E0A">
        <w:rPr>
          <w:rFonts w:ascii="Times New Roman" w:eastAsia="Times New Roman" w:hAnsi="Times New Roman" w:cs="Times New Roman"/>
          <w:color w:val="000000" w:themeColor="text1"/>
          <w:sz w:val="28"/>
          <w:szCs w:val="28"/>
          <w:lang w:eastAsia="ru-RU"/>
        </w:rPr>
        <w:t>.</w:t>
      </w:r>
    </w:p>
    <w:p w14:paraId="5CB9B7C5"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9F4E0A">
        <w:rPr>
          <w:rFonts w:ascii="Times New Roman" w:eastAsia="Times New Roman" w:hAnsi="Times New Roman" w:cs="Times New Roman"/>
          <w:color w:val="000000" w:themeColor="text1"/>
          <w:sz w:val="28"/>
          <w:szCs w:val="28"/>
          <w:lang w:eastAsia="ru-RU"/>
        </w:rPr>
        <w:t>2. Профілактика виникнення соціальної дезадаптації</w:t>
      </w:r>
      <w:r w:rsidRPr="009F4E0A">
        <w:rPr>
          <w:rFonts w:ascii="Times New Roman" w:eastAsia="Times New Roman" w:hAnsi="Times New Roman" w:cs="Times New Roman"/>
          <w:sz w:val="28"/>
          <w:szCs w:val="28"/>
          <w:lang w:eastAsia="ru-RU"/>
        </w:rPr>
        <w:t xml:space="preserve">, яка спричинена особливостями самоізоляції в умовах пандемії </w:t>
      </w:r>
      <w:r w:rsidR="00FE0F21" w:rsidRPr="009F4E0A">
        <w:rPr>
          <w:rFonts w:ascii="Times New Roman" w:eastAsia="Times New Roman" w:hAnsi="Times New Roman" w:cs="Times New Roman"/>
          <w:sz w:val="28"/>
          <w:szCs w:val="28"/>
          <w:lang w:val="en-US" w:eastAsia="ru-RU"/>
        </w:rPr>
        <w:t>COVID</w:t>
      </w:r>
      <w:r w:rsidR="00FE0F21" w:rsidRPr="009F4E0A">
        <w:rPr>
          <w:rFonts w:ascii="Times New Roman" w:eastAsia="Times New Roman" w:hAnsi="Times New Roman" w:cs="Times New Roman"/>
          <w:sz w:val="28"/>
          <w:szCs w:val="28"/>
          <w:lang w:val="ru-RU" w:eastAsia="ru-RU"/>
        </w:rPr>
        <w:t>-19</w:t>
      </w:r>
      <w:r w:rsidR="00FE0F21" w:rsidRPr="009F4E0A">
        <w:rPr>
          <w:rFonts w:ascii="Times New Roman" w:eastAsia="Times New Roman" w:hAnsi="Times New Roman" w:cs="Times New Roman"/>
          <w:sz w:val="28"/>
          <w:szCs w:val="28"/>
          <w:lang w:eastAsia="ru-RU"/>
        </w:rPr>
        <w:t>.</w:t>
      </w:r>
    </w:p>
    <w:p w14:paraId="5BCBE8A4"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3. Розвиток </w:t>
      </w:r>
      <w:r w:rsidRPr="00287E2F">
        <w:rPr>
          <w:rFonts w:ascii="Times New Roman" w:eastAsia="Times New Roman" w:hAnsi="Times New Roman" w:cs="Times New Roman"/>
          <w:sz w:val="28"/>
          <w:szCs w:val="28"/>
          <w:lang w:eastAsia="ru-RU"/>
        </w:rPr>
        <w:t>у майбутніх психологів та соціальних працівників</w:t>
      </w:r>
      <w:r w:rsidRPr="009F4E0A">
        <w:rPr>
          <w:rFonts w:ascii="Times New Roman" w:eastAsia="Times New Roman" w:hAnsi="Times New Roman" w:cs="Times New Roman"/>
          <w:color w:val="000000" w:themeColor="text1"/>
          <w:sz w:val="28"/>
          <w:szCs w:val="28"/>
          <w:lang w:eastAsia="ru-RU"/>
        </w:rPr>
        <w:t xml:space="preserve">  внутрішньої мотивації до навчання, навчальних вмінь та якостей, рефлексії що сприяло б розвитку їх адаптаційного потенціалу. </w:t>
      </w:r>
    </w:p>
    <w:p w14:paraId="38A8C0E2"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4. Методичне забезпечення супроводу соціально-психологічної адаптації студентів університету. </w:t>
      </w:r>
    </w:p>
    <w:p w14:paraId="3CFC67C2" w14:textId="77777777" w:rsidR="00512719" w:rsidRPr="009F4E0A" w:rsidRDefault="00512719" w:rsidP="00287E2F">
      <w:pPr>
        <w:spacing w:after="0" w:line="360" w:lineRule="auto"/>
        <w:ind w:firstLine="567"/>
        <w:jc w:val="both"/>
        <w:rPr>
          <w:rFonts w:ascii="Times New Roman" w:hAnsi="Times New Roman" w:cs="Times New Roman"/>
          <w:sz w:val="28"/>
          <w:szCs w:val="28"/>
        </w:rPr>
      </w:pPr>
      <w:r w:rsidRPr="009F4E0A">
        <w:rPr>
          <w:rFonts w:ascii="Times New Roman" w:eastAsia="Times New Roman" w:hAnsi="Times New Roman" w:cs="Times New Roman"/>
          <w:b/>
          <w:sz w:val="28"/>
          <w:szCs w:val="28"/>
          <w:lang w:eastAsia="ru-RU"/>
        </w:rPr>
        <w:t>Мета</w:t>
      </w:r>
      <w:r w:rsidRPr="009F4E0A">
        <w:rPr>
          <w:rFonts w:ascii="Times New Roman" w:eastAsia="Times New Roman" w:hAnsi="Times New Roman" w:cs="Times New Roman"/>
          <w:color w:val="000000" w:themeColor="text1"/>
          <w:sz w:val="28"/>
          <w:szCs w:val="28"/>
          <w:lang w:eastAsia="ru-RU"/>
        </w:rPr>
        <w:t xml:space="preserve"> програми соціально-психологічної адаптації полягала в досягненні здобувачами вищої освіти належного </w:t>
      </w:r>
      <w:r w:rsidRPr="009F4E0A">
        <w:rPr>
          <w:rFonts w:ascii="Times New Roman" w:eastAsia="Times New Roman" w:hAnsi="Times New Roman" w:cs="Times New Roman"/>
          <w:i/>
          <w:color w:val="000000" w:themeColor="text1"/>
          <w:sz w:val="28"/>
          <w:szCs w:val="28"/>
          <w:lang w:eastAsia="ru-RU"/>
        </w:rPr>
        <w:t>рівня адапт</w:t>
      </w:r>
      <w:r w:rsidR="008C08FE" w:rsidRPr="008C08FE">
        <w:rPr>
          <w:rFonts w:ascii="Times New Roman" w:eastAsia="Times New Roman" w:hAnsi="Times New Roman" w:cs="Times New Roman"/>
          <w:i/>
          <w:color w:val="000000" w:themeColor="text1"/>
          <w:sz w:val="28"/>
          <w:szCs w:val="28"/>
          <w:lang w:eastAsia="ru-RU"/>
        </w:rPr>
        <w:t>о</w:t>
      </w:r>
      <w:r w:rsidRPr="009F4E0A">
        <w:rPr>
          <w:rFonts w:ascii="Times New Roman" w:eastAsia="Times New Roman" w:hAnsi="Times New Roman" w:cs="Times New Roman"/>
          <w:i/>
          <w:color w:val="000000" w:themeColor="text1"/>
          <w:sz w:val="28"/>
          <w:szCs w:val="28"/>
          <w:lang w:eastAsia="ru-RU"/>
        </w:rPr>
        <w:t>в</w:t>
      </w:r>
      <w:r w:rsidR="008C08FE" w:rsidRPr="008C08FE">
        <w:rPr>
          <w:rFonts w:ascii="Times New Roman" w:eastAsia="Times New Roman" w:hAnsi="Times New Roman" w:cs="Times New Roman"/>
          <w:i/>
          <w:color w:val="000000" w:themeColor="text1"/>
          <w:sz w:val="28"/>
          <w:szCs w:val="28"/>
          <w:lang w:eastAsia="ru-RU"/>
        </w:rPr>
        <w:t>а</w:t>
      </w:r>
      <w:r w:rsidRPr="009F4E0A">
        <w:rPr>
          <w:rFonts w:ascii="Times New Roman" w:eastAsia="Times New Roman" w:hAnsi="Times New Roman" w:cs="Times New Roman"/>
          <w:i/>
          <w:color w:val="000000" w:themeColor="text1"/>
          <w:sz w:val="28"/>
          <w:szCs w:val="28"/>
          <w:lang w:eastAsia="ru-RU"/>
        </w:rPr>
        <w:t>ності</w:t>
      </w:r>
      <w:r w:rsidRPr="009F4E0A">
        <w:rPr>
          <w:rFonts w:ascii="Times New Roman" w:eastAsia="Times New Roman" w:hAnsi="Times New Roman" w:cs="Times New Roman"/>
          <w:color w:val="000000" w:themeColor="text1"/>
          <w:sz w:val="28"/>
          <w:szCs w:val="28"/>
          <w:lang w:eastAsia="ru-RU"/>
        </w:rPr>
        <w:t xml:space="preserve">, </w:t>
      </w:r>
      <w:r w:rsidRPr="009F4E0A">
        <w:rPr>
          <w:rFonts w:ascii="Times New Roman" w:hAnsi="Times New Roman" w:cs="Times New Roman"/>
          <w:sz w:val="28"/>
          <w:szCs w:val="28"/>
        </w:rPr>
        <w:t xml:space="preserve">як сукупності </w:t>
      </w:r>
      <w:proofErr w:type="spellStart"/>
      <w:r w:rsidRPr="009F4E0A">
        <w:rPr>
          <w:rFonts w:ascii="Times New Roman" w:hAnsi="Times New Roman" w:cs="Times New Roman"/>
          <w:sz w:val="28"/>
          <w:szCs w:val="28"/>
        </w:rPr>
        <w:t>системоутворювальних</w:t>
      </w:r>
      <w:proofErr w:type="spellEnd"/>
      <w:r w:rsidRPr="009F4E0A">
        <w:rPr>
          <w:rFonts w:ascii="Times New Roman" w:hAnsi="Times New Roman" w:cs="Times New Roman"/>
          <w:sz w:val="28"/>
          <w:szCs w:val="28"/>
        </w:rPr>
        <w:t xml:space="preserve"> властивостей особистості, які дозволяють їй вибудувати успішний власний життєвий шлях. </w:t>
      </w:r>
    </w:p>
    <w:p w14:paraId="3A254628" w14:textId="77777777" w:rsidR="00512719" w:rsidRPr="009F4E0A" w:rsidRDefault="00512719" w:rsidP="00287E2F">
      <w:pPr>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Основними </w:t>
      </w:r>
      <w:r w:rsidRPr="009F4E0A">
        <w:rPr>
          <w:rFonts w:ascii="Times New Roman" w:eastAsia="Times New Roman" w:hAnsi="Times New Roman" w:cs="Times New Roman"/>
          <w:b/>
          <w:color w:val="000000" w:themeColor="text1"/>
          <w:sz w:val="28"/>
          <w:szCs w:val="28"/>
          <w:lang w:eastAsia="ru-RU"/>
        </w:rPr>
        <w:t>принципами</w:t>
      </w:r>
      <w:r w:rsidRPr="009F4E0A">
        <w:rPr>
          <w:rFonts w:ascii="Times New Roman" w:eastAsia="Times New Roman" w:hAnsi="Times New Roman" w:cs="Times New Roman"/>
          <w:color w:val="000000" w:themeColor="text1"/>
          <w:sz w:val="28"/>
          <w:szCs w:val="28"/>
          <w:lang w:eastAsia="ru-RU"/>
        </w:rPr>
        <w:t xml:space="preserve"> програми соціально-психологічної адаптації стали: принцип інтеграції; диференційованого та індивідуального підходу; зв’язку змісту і форми психолого-педагогічного супроводу з конкретними умовами навчання особистості; системності та систематичного підходу; гуманізму; </w:t>
      </w:r>
      <w:proofErr w:type="spellStart"/>
      <w:r w:rsidRPr="009F4E0A">
        <w:rPr>
          <w:rFonts w:ascii="Times New Roman" w:eastAsia="Times New Roman" w:hAnsi="Times New Roman" w:cs="Times New Roman"/>
          <w:color w:val="000000" w:themeColor="text1"/>
          <w:sz w:val="28"/>
          <w:szCs w:val="28"/>
          <w:lang w:eastAsia="ru-RU"/>
        </w:rPr>
        <w:t>фасилітацій</w:t>
      </w:r>
      <w:proofErr w:type="spellEnd"/>
      <w:r w:rsidRPr="009F4E0A">
        <w:rPr>
          <w:rFonts w:ascii="Times New Roman" w:eastAsia="Times New Roman" w:hAnsi="Times New Roman" w:cs="Times New Roman"/>
          <w:color w:val="000000" w:themeColor="text1"/>
          <w:sz w:val="28"/>
          <w:szCs w:val="28"/>
          <w:lang w:eastAsia="ru-RU"/>
        </w:rPr>
        <w:t>; індивідуального підходу.</w:t>
      </w:r>
    </w:p>
    <w:p w14:paraId="43014DB7" w14:textId="77777777" w:rsidR="00512719" w:rsidRPr="009F4E0A" w:rsidRDefault="00512719" w:rsidP="00287E2F">
      <w:pPr>
        <w:pStyle w:val="Default"/>
        <w:spacing w:line="360" w:lineRule="auto"/>
        <w:ind w:firstLine="567"/>
        <w:jc w:val="both"/>
        <w:rPr>
          <w:sz w:val="28"/>
          <w:szCs w:val="28"/>
        </w:rPr>
      </w:pPr>
      <w:r w:rsidRPr="009F4E0A">
        <w:rPr>
          <w:color w:val="auto"/>
          <w:sz w:val="28"/>
          <w:szCs w:val="28"/>
        </w:rPr>
        <w:t>Виділення зазначених етапів адаптаційного процесу (табл. 2.1) виявилось особливо ефективним для аналізу адаптації саме в умовах дистанційного навчання, коли відсутня (або вкрай обмежена) можливість використовувати класичні методи дослідження (різнопланов</w:t>
      </w:r>
      <w:r w:rsidR="00B6713B" w:rsidRPr="009F4E0A">
        <w:rPr>
          <w:color w:val="auto"/>
          <w:sz w:val="28"/>
          <w:szCs w:val="28"/>
        </w:rPr>
        <w:t>і</w:t>
      </w:r>
      <w:r w:rsidRPr="009F4E0A">
        <w:rPr>
          <w:color w:val="auto"/>
          <w:sz w:val="28"/>
          <w:szCs w:val="28"/>
        </w:rPr>
        <w:t xml:space="preserve"> діагностичн</w:t>
      </w:r>
      <w:r w:rsidR="00B6713B" w:rsidRPr="009F4E0A">
        <w:rPr>
          <w:color w:val="auto"/>
          <w:sz w:val="28"/>
          <w:szCs w:val="28"/>
        </w:rPr>
        <w:t>і</w:t>
      </w:r>
      <w:r w:rsidRPr="009F4E0A">
        <w:rPr>
          <w:color w:val="auto"/>
          <w:sz w:val="28"/>
          <w:szCs w:val="28"/>
        </w:rPr>
        <w:t xml:space="preserve"> методик</w:t>
      </w:r>
      <w:r w:rsidR="00B6713B" w:rsidRPr="009F4E0A">
        <w:rPr>
          <w:color w:val="auto"/>
          <w:sz w:val="28"/>
          <w:szCs w:val="28"/>
        </w:rPr>
        <w:t>и</w:t>
      </w:r>
      <w:r w:rsidRPr="009F4E0A">
        <w:rPr>
          <w:color w:val="auto"/>
          <w:sz w:val="28"/>
          <w:szCs w:val="28"/>
        </w:rPr>
        <w:t xml:space="preserve">, корекційно-тренінгові заняття тощо).  </w:t>
      </w:r>
      <w:r w:rsidRPr="009F4E0A">
        <w:rPr>
          <w:sz w:val="28"/>
          <w:szCs w:val="28"/>
        </w:rPr>
        <w:t xml:space="preserve">Оскільки реальна соціально-психологічна адаптації протікає не завжди успішно, тому виявлення відхилень від зазначеної оптимальної моделі адаптаційного процесу дозволяє виявити ключові проблеми  і точково-конструктивні напрями їх подолання. Зазначимо, що порушення процесу адаптації на окремих етапах стосуються саме тих компонентів, на які лягає найбільше навантаження, і які є показниками (індикаторами) самого етапу. Ми виділили такі основні типи порушень: 1) невдала реалізація </w:t>
      </w:r>
      <w:r w:rsidRPr="009F4E0A">
        <w:rPr>
          <w:sz w:val="28"/>
          <w:szCs w:val="28"/>
        </w:rPr>
        <w:lastRenderedPageBreak/>
        <w:t>(неадекватне виконання) основного завдання конкретного етапу; 2) пропуск етапу; 3) фіксація на певному етапі, 4) регресія (повернення) до попереднього етапу.</w:t>
      </w:r>
      <w:r w:rsidR="000F78E0">
        <w:rPr>
          <w:sz w:val="28"/>
          <w:szCs w:val="28"/>
        </w:rPr>
        <w:t xml:space="preserve"> </w:t>
      </w:r>
      <w:r w:rsidRPr="009F4E0A">
        <w:rPr>
          <w:sz w:val="28"/>
          <w:szCs w:val="28"/>
        </w:rPr>
        <w:t>Причини порушень можуть бути різні і часто пов'язані з відсутністю або недостатнім функціонуванням певних адаптивних властивостей особистості.</w:t>
      </w:r>
    </w:p>
    <w:p w14:paraId="240F2F83" w14:textId="77777777" w:rsidR="00512719" w:rsidRPr="000F78E0" w:rsidRDefault="00512719" w:rsidP="00287E2F">
      <w:pPr>
        <w:pStyle w:val="Default"/>
        <w:spacing w:line="360" w:lineRule="auto"/>
        <w:ind w:firstLine="567"/>
        <w:jc w:val="both"/>
        <w:rPr>
          <w:color w:val="FF0000"/>
          <w:sz w:val="28"/>
          <w:szCs w:val="28"/>
        </w:rPr>
      </w:pPr>
      <w:r w:rsidRPr="00BD5237">
        <w:rPr>
          <w:color w:val="auto"/>
          <w:sz w:val="28"/>
          <w:szCs w:val="28"/>
        </w:rPr>
        <w:t xml:space="preserve">Перевагою запропонованої нами моделі оптимального </w:t>
      </w:r>
      <w:r w:rsidR="00FE0F21">
        <w:rPr>
          <w:color w:val="auto"/>
          <w:sz w:val="28"/>
          <w:szCs w:val="28"/>
        </w:rPr>
        <w:t>перебігу</w:t>
      </w:r>
      <w:r w:rsidRPr="00BD5237">
        <w:rPr>
          <w:color w:val="auto"/>
          <w:sz w:val="28"/>
          <w:szCs w:val="28"/>
        </w:rPr>
        <w:t xml:space="preserve"> адаптаційного процесу є </w:t>
      </w:r>
      <w:r w:rsidR="00FE0F21">
        <w:rPr>
          <w:color w:val="auto"/>
          <w:sz w:val="28"/>
          <w:szCs w:val="28"/>
        </w:rPr>
        <w:t>й</w:t>
      </w:r>
      <w:r w:rsidRPr="00BD5237">
        <w:rPr>
          <w:color w:val="auto"/>
          <w:sz w:val="28"/>
          <w:szCs w:val="28"/>
        </w:rPr>
        <w:t xml:space="preserve"> те, що, виділені показники адаптивного ресурсу (особистості і освітнього закладу) дозволили  конструктивно   вибудовувати лінію психологічного супроводу освітнього процесу в умовах карантину</w:t>
      </w:r>
      <w:r w:rsidRPr="000F78E0">
        <w:rPr>
          <w:color w:val="FF0000"/>
          <w:sz w:val="28"/>
          <w:szCs w:val="28"/>
        </w:rPr>
        <w:t xml:space="preserve">. </w:t>
      </w:r>
    </w:p>
    <w:p w14:paraId="759E79BF" w14:textId="77777777" w:rsidR="00417A30" w:rsidRDefault="00417A30" w:rsidP="00287E2F">
      <w:pPr>
        <w:pStyle w:val="a3"/>
        <w:spacing w:line="360" w:lineRule="auto"/>
        <w:ind w:firstLine="567"/>
        <w:jc w:val="both"/>
        <w:rPr>
          <w:rFonts w:ascii="Times New Roman" w:hAnsi="Times New Roman" w:cs="Times New Roman"/>
          <w:b/>
          <w:sz w:val="28"/>
          <w:szCs w:val="28"/>
        </w:rPr>
      </w:pPr>
    </w:p>
    <w:p w14:paraId="5BB18753" w14:textId="77777777" w:rsidR="00040093" w:rsidRPr="009F4E0A" w:rsidRDefault="00040093" w:rsidP="00287E2F">
      <w:pPr>
        <w:pStyle w:val="a3"/>
        <w:spacing w:line="360" w:lineRule="auto"/>
        <w:ind w:firstLine="567"/>
        <w:jc w:val="both"/>
        <w:rPr>
          <w:rFonts w:ascii="Times New Roman" w:hAnsi="Times New Roman" w:cs="Times New Roman"/>
          <w:b/>
          <w:sz w:val="28"/>
          <w:szCs w:val="28"/>
        </w:rPr>
      </w:pPr>
      <w:r w:rsidRPr="009F4E0A">
        <w:rPr>
          <w:rFonts w:ascii="Times New Roman" w:hAnsi="Times New Roman" w:cs="Times New Roman"/>
          <w:b/>
          <w:sz w:val="28"/>
          <w:szCs w:val="28"/>
        </w:rPr>
        <w:t>2.2. Аналіз результатів емпіричного дослідження соціально-психологічної адаптації здобувачів вищої освіти в умовах карантину</w:t>
      </w:r>
    </w:p>
    <w:p w14:paraId="44A16D91" w14:textId="311C4976" w:rsidR="00040093" w:rsidRPr="009F4E0A" w:rsidRDefault="00040093"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Кожен процес подолання </w:t>
      </w:r>
      <w:r w:rsidR="00B75674" w:rsidRPr="009F4E0A">
        <w:rPr>
          <w:rFonts w:ascii="Times New Roman" w:hAnsi="Times New Roman" w:cs="Times New Roman"/>
          <w:sz w:val="28"/>
          <w:szCs w:val="28"/>
        </w:rPr>
        <w:t>проблемних</w:t>
      </w:r>
      <w:r w:rsidRPr="009F4E0A">
        <w:rPr>
          <w:rFonts w:ascii="Times New Roman" w:hAnsi="Times New Roman" w:cs="Times New Roman"/>
          <w:sz w:val="28"/>
          <w:szCs w:val="28"/>
        </w:rPr>
        <w:t xml:space="preserve"> ситуацій можна вважати процесом соціально-психологічної aдaптaції особистості, під час якої вона використовує набуті </w:t>
      </w:r>
      <w:proofErr w:type="spellStart"/>
      <w:r w:rsidRPr="009F4E0A">
        <w:rPr>
          <w:rFonts w:ascii="Times New Roman" w:hAnsi="Times New Roman" w:cs="Times New Roman"/>
          <w:sz w:val="28"/>
          <w:szCs w:val="28"/>
        </w:rPr>
        <w:t>нa</w:t>
      </w:r>
      <w:proofErr w:type="spellEnd"/>
      <w:r w:rsidRPr="009F4E0A">
        <w:rPr>
          <w:rFonts w:ascii="Times New Roman" w:hAnsi="Times New Roman" w:cs="Times New Roman"/>
          <w:sz w:val="28"/>
          <w:szCs w:val="28"/>
        </w:rPr>
        <w:t xml:space="preserve"> попередніх етaпaх свого розвитку і соціалізації навички, схеми поведінки або відкриває нові способи поведінки і виріш</w:t>
      </w:r>
      <w:r w:rsidR="00D64AE4">
        <w:rPr>
          <w:rFonts w:ascii="Times New Roman" w:hAnsi="Times New Roman" w:cs="Times New Roman"/>
          <w:sz w:val="28"/>
          <w:szCs w:val="28"/>
        </w:rPr>
        <w:t>е</w:t>
      </w:r>
      <w:r w:rsidRPr="009F4E0A">
        <w:rPr>
          <w:rFonts w:ascii="Times New Roman" w:hAnsi="Times New Roman" w:cs="Times New Roman"/>
          <w:sz w:val="28"/>
          <w:szCs w:val="28"/>
        </w:rPr>
        <w:t xml:space="preserve">ння </w:t>
      </w:r>
      <w:proofErr w:type="spellStart"/>
      <w:r w:rsidRPr="009F4E0A">
        <w:rPr>
          <w:rFonts w:ascii="Times New Roman" w:hAnsi="Times New Roman" w:cs="Times New Roman"/>
          <w:sz w:val="28"/>
          <w:szCs w:val="28"/>
        </w:rPr>
        <w:t>зaдaч</w:t>
      </w:r>
      <w:proofErr w:type="spellEnd"/>
      <w:r w:rsidRPr="009F4E0A">
        <w:rPr>
          <w:rFonts w:ascii="Times New Roman" w:hAnsi="Times New Roman" w:cs="Times New Roman"/>
          <w:sz w:val="28"/>
          <w:szCs w:val="28"/>
        </w:rPr>
        <w:t xml:space="preserve">, нові </w:t>
      </w:r>
      <w:proofErr w:type="spellStart"/>
      <w:r w:rsidRPr="009F4E0A">
        <w:rPr>
          <w:rFonts w:ascii="Times New Roman" w:hAnsi="Times New Roman" w:cs="Times New Roman"/>
          <w:sz w:val="28"/>
          <w:szCs w:val="28"/>
        </w:rPr>
        <w:t>прогрaми</w:t>
      </w:r>
      <w:proofErr w:type="spellEnd"/>
      <w:r w:rsidRPr="009F4E0A">
        <w:rPr>
          <w:rFonts w:ascii="Times New Roman" w:hAnsi="Times New Roman" w:cs="Times New Roman"/>
          <w:sz w:val="28"/>
          <w:szCs w:val="28"/>
        </w:rPr>
        <w:t xml:space="preserve"> і </w:t>
      </w:r>
      <w:proofErr w:type="spellStart"/>
      <w:r w:rsidRPr="009F4E0A">
        <w:rPr>
          <w:rFonts w:ascii="Times New Roman" w:hAnsi="Times New Roman" w:cs="Times New Roman"/>
          <w:sz w:val="28"/>
          <w:szCs w:val="28"/>
        </w:rPr>
        <w:t>плaни</w:t>
      </w:r>
      <w:proofErr w:type="spellEnd"/>
      <w:r w:rsidRPr="009F4E0A">
        <w:rPr>
          <w:rFonts w:ascii="Times New Roman" w:hAnsi="Times New Roman" w:cs="Times New Roman"/>
          <w:sz w:val="28"/>
          <w:szCs w:val="28"/>
        </w:rPr>
        <w:t xml:space="preserve"> власних психічних процесів. Таким чином при конструктивному протіканні соціально-психологічної адаптації відбувається розвиток адаптаційного потенціалу особистості. Деструктивне (неадекватне) проходження адаптаційного процесу закріплює негнучкі ірраціональні стереотипи поведінки, призводить до конфліктної поведінки, негативного психоемоційного стану особистості.</w:t>
      </w:r>
    </w:p>
    <w:p w14:paraId="7FF53B86" w14:textId="72F033BB" w:rsidR="00040093" w:rsidRPr="009F4E0A" w:rsidRDefault="00040093" w:rsidP="00287E2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Дослідження особливостей соціально-психологічної адаптації до умов карантину   здобувачів вищої освіти було здійснене серед </w:t>
      </w:r>
      <w:r w:rsidR="00E1657C">
        <w:rPr>
          <w:rFonts w:ascii="Times New Roman" w:eastAsia="Times New Roman" w:hAnsi="Times New Roman" w:cs="Times New Roman"/>
          <w:color w:val="000000" w:themeColor="text1"/>
          <w:sz w:val="28"/>
          <w:szCs w:val="28"/>
          <w:lang w:eastAsia="ru-RU"/>
        </w:rPr>
        <w:t>здобувачів</w:t>
      </w:r>
      <w:r w:rsidRPr="009F4E0A">
        <w:rPr>
          <w:rFonts w:ascii="Times New Roman" w:eastAsia="Times New Roman" w:hAnsi="Times New Roman" w:cs="Times New Roman"/>
          <w:color w:val="000000" w:themeColor="text1"/>
          <w:sz w:val="28"/>
          <w:szCs w:val="28"/>
          <w:lang w:eastAsia="ru-RU"/>
        </w:rPr>
        <w:t xml:space="preserve"> 1 – 4 курсів </w:t>
      </w:r>
      <w:r w:rsidR="00B75674">
        <w:rPr>
          <w:rFonts w:ascii="Times New Roman" w:eastAsia="Times New Roman" w:hAnsi="Times New Roman" w:cs="Times New Roman"/>
          <w:color w:val="000000" w:themeColor="text1"/>
          <w:sz w:val="28"/>
          <w:szCs w:val="28"/>
          <w:lang w:eastAsia="ru-RU"/>
        </w:rPr>
        <w:t>……………</w:t>
      </w:r>
      <w:r w:rsidRPr="009F4E0A">
        <w:rPr>
          <w:rFonts w:ascii="Times New Roman" w:eastAsia="Times New Roman" w:hAnsi="Times New Roman" w:cs="Times New Roman"/>
          <w:color w:val="000000" w:themeColor="text1"/>
          <w:sz w:val="28"/>
          <w:szCs w:val="28"/>
          <w:lang w:eastAsia="ru-RU"/>
        </w:rPr>
        <w:t xml:space="preserve"> національного університету спеціальності «Психологія» та «Соціальна робота». Основна вибіркова сукупність становила 150 </w:t>
      </w:r>
      <w:r w:rsidR="00E1657C">
        <w:rPr>
          <w:rFonts w:ascii="Times New Roman" w:eastAsia="Times New Roman" w:hAnsi="Times New Roman" w:cs="Times New Roman"/>
          <w:color w:val="000000" w:themeColor="text1"/>
          <w:sz w:val="28"/>
          <w:szCs w:val="28"/>
          <w:lang w:eastAsia="ru-RU"/>
        </w:rPr>
        <w:t>респондентів</w:t>
      </w:r>
      <w:r w:rsidRPr="009F4E0A">
        <w:rPr>
          <w:rFonts w:ascii="Times New Roman" w:eastAsia="Times New Roman" w:hAnsi="Times New Roman" w:cs="Times New Roman"/>
          <w:color w:val="000000" w:themeColor="text1"/>
          <w:sz w:val="28"/>
          <w:szCs w:val="28"/>
          <w:lang w:eastAsia="ru-RU"/>
        </w:rPr>
        <w:t xml:space="preserve">. Результати опитування, проведеного в онлайн форматі в </w:t>
      </w:r>
      <w:r w:rsidRPr="00417A30">
        <w:rPr>
          <w:rFonts w:ascii="Times New Roman" w:eastAsia="Times New Roman" w:hAnsi="Times New Roman" w:cs="Times New Roman"/>
          <w:sz w:val="28"/>
          <w:szCs w:val="28"/>
          <w:lang w:eastAsia="ru-RU"/>
        </w:rPr>
        <w:t>березні</w:t>
      </w:r>
      <w:r w:rsidRPr="009F4E0A">
        <w:rPr>
          <w:rFonts w:ascii="Times New Roman" w:eastAsia="Times New Roman" w:hAnsi="Times New Roman" w:cs="Times New Roman"/>
          <w:color w:val="000000" w:themeColor="text1"/>
          <w:sz w:val="28"/>
          <w:szCs w:val="28"/>
          <w:lang w:eastAsia="ru-RU"/>
        </w:rPr>
        <w:t xml:space="preserve"> 2020 року серед вказаної категорії респондентів з мето</w:t>
      </w:r>
      <w:r w:rsidR="00A571E4" w:rsidRPr="009F4E0A">
        <w:rPr>
          <w:rFonts w:ascii="Times New Roman" w:eastAsia="Times New Roman" w:hAnsi="Times New Roman" w:cs="Times New Roman"/>
          <w:color w:val="000000" w:themeColor="text1"/>
          <w:sz w:val="28"/>
          <w:szCs w:val="28"/>
          <w:lang w:eastAsia="ru-RU"/>
        </w:rPr>
        <w:t>ю</w:t>
      </w:r>
      <w:r w:rsidRPr="009F4E0A">
        <w:rPr>
          <w:rFonts w:ascii="Times New Roman" w:eastAsia="Times New Roman" w:hAnsi="Times New Roman" w:cs="Times New Roman"/>
          <w:color w:val="000000" w:themeColor="text1"/>
          <w:sz w:val="28"/>
          <w:szCs w:val="28"/>
          <w:lang w:eastAsia="ru-RU"/>
        </w:rPr>
        <w:t xml:space="preserve"> вивчення стану організації дистанційного навчання дозволили виділити ключові проблеми, з якими </w:t>
      </w:r>
      <w:r w:rsidR="00E1657C">
        <w:rPr>
          <w:rFonts w:ascii="Times New Roman" w:eastAsia="Times New Roman" w:hAnsi="Times New Roman" w:cs="Times New Roman"/>
          <w:color w:val="000000" w:themeColor="text1"/>
          <w:sz w:val="28"/>
          <w:szCs w:val="28"/>
          <w:lang w:eastAsia="ru-RU"/>
        </w:rPr>
        <w:t xml:space="preserve">вони </w:t>
      </w:r>
      <w:r w:rsidRPr="009F4E0A">
        <w:rPr>
          <w:rFonts w:ascii="Times New Roman" w:eastAsia="Times New Roman" w:hAnsi="Times New Roman" w:cs="Times New Roman"/>
          <w:color w:val="000000" w:themeColor="text1"/>
          <w:sz w:val="28"/>
          <w:szCs w:val="28"/>
          <w:lang w:eastAsia="ru-RU"/>
        </w:rPr>
        <w:t>з</w:t>
      </w:r>
      <w:r w:rsidR="00E1657C">
        <w:rPr>
          <w:rFonts w:ascii="Times New Roman" w:eastAsia="Times New Roman" w:hAnsi="Times New Roman" w:cs="Times New Roman"/>
          <w:color w:val="000000" w:themeColor="text1"/>
          <w:sz w:val="28"/>
          <w:szCs w:val="28"/>
          <w:lang w:eastAsia="ru-RU"/>
        </w:rPr>
        <w:t>іткнулися</w:t>
      </w:r>
      <w:r w:rsidRPr="009F4E0A">
        <w:rPr>
          <w:rFonts w:ascii="Times New Roman" w:eastAsia="Times New Roman" w:hAnsi="Times New Roman" w:cs="Times New Roman"/>
          <w:color w:val="000000" w:themeColor="text1"/>
          <w:sz w:val="28"/>
          <w:szCs w:val="28"/>
          <w:lang w:eastAsia="ru-RU"/>
        </w:rPr>
        <w:t xml:space="preserve">. </w:t>
      </w:r>
    </w:p>
    <w:p w14:paraId="7DF97A70" w14:textId="77777777" w:rsidR="00040093" w:rsidRDefault="00040093" w:rsidP="00B0418F">
      <w:pPr>
        <w:spacing w:after="0" w:line="360" w:lineRule="auto"/>
        <w:ind w:firstLine="567"/>
        <w:jc w:val="both"/>
        <w:rPr>
          <w:rFonts w:ascii="Times New Roman" w:eastAsia="Times New Roman" w:hAnsi="Times New Roman" w:cs="Times New Roman"/>
          <w:color w:val="000000" w:themeColor="text1"/>
          <w:sz w:val="28"/>
          <w:szCs w:val="28"/>
          <w:lang w:eastAsia="ru-RU"/>
        </w:rPr>
      </w:pPr>
    </w:p>
    <w:p w14:paraId="66DB1724" w14:textId="77777777" w:rsidR="001277E4" w:rsidRPr="009F4E0A" w:rsidRDefault="001277E4" w:rsidP="00287E2F">
      <w:pPr>
        <w:spacing w:after="0" w:line="360" w:lineRule="auto"/>
        <w:ind w:firstLine="567"/>
        <w:jc w:val="both"/>
        <w:rPr>
          <w:rFonts w:ascii="Times New Roman" w:eastAsia="Times New Roman" w:hAnsi="Times New Roman" w:cs="Times New Roman"/>
          <w:i/>
          <w:color w:val="FF0000"/>
          <w:sz w:val="28"/>
          <w:szCs w:val="28"/>
          <w:lang w:eastAsia="ru-RU"/>
        </w:rPr>
      </w:pPr>
      <w:r w:rsidRPr="009F4E0A">
        <w:rPr>
          <w:rFonts w:ascii="Times New Roman" w:hAnsi="Times New Roman" w:cs="Times New Roman"/>
          <w:color w:val="000000"/>
          <w:sz w:val="28"/>
          <w:szCs w:val="28"/>
        </w:rPr>
        <w:lastRenderedPageBreak/>
        <w:t xml:space="preserve">Більшість опитаних позитивно оцінили </w:t>
      </w:r>
      <w:r w:rsidR="00417A30">
        <w:rPr>
          <w:rFonts w:ascii="Times New Roman" w:hAnsi="Times New Roman" w:cs="Times New Roman"/>
          <w:color w:val="000000"/>
          <w:sz w:val="28"/>
          <w:szCs w:val="28"/>
        </w:rPr>
        <w:t xml:space="preserve">як </w:t>
      </w:r>
      <w:r w:rsidRPr="009F4E0A">
        <w:rPr>
          <w:rFonts w:ascii="Times New Roman" w:hAnsi="Times New Roman" w:cs="Times New Roman"/>
          <w:color w:val="000000"/>
          <w:sz w:val="28"/>
          <w:szCs w:val="28"/>
        </w:rPr>
        <w:t xml:space="preserve">організацію навчання в дистанційному форматі, </w:t>
      </w:r>
      <w:r w:rsidR="00417A30">
        <w:rPr>
          <w:rFonts w:ascii="Times New Roman" w:hAnsi="Times New Roman" w:cs="Times New Roman"/>
          <w:color w:val="000000"/>
          <w:sz w:val="28"/>
          <w:szCs w:val="28"/>
        </w:rPr>
        <w:t xml:space="preserve">так і </w:t>
      </w:r>
      <w:r w:rsidRPr="009F4E0A">
        <w:rPr>
          <w:rFonts w:ascii="Times New Roman" w:hAnsi="Times New Roman" w:cs="Times New Roman"/>
          <w:color w:val="000000"/>
          <w:sz w:val="28"/>
          <w:szCs w:val="28"/>
        </w:rPr>
        <w:t>підготовку університету і викладачів до пер</w:t>
      </w:r>
      <w:r w:rsidR="00FE0F21">
        <w:rPr>
          <w:rFonts w:ascii="Times New Roman" w:hAnsi="Times New Roman" w:cs="Times New Roman"/>
          <w:color w:val="000000"/>
          <w:sz w:val="28"/>
          <w:szCs w:val="28"/>
        </w:rPr>
        <w:t>еходу в онлайн</w:t>
      </w:r>
      <w:r w:rsidR="00AD7810">
        <w:rPr>
          <w:rFonts w:ascii="Times New Roman" w:hAnsi="Times New Roman" w:cs="Times New Roman"/>
          <w:color w:val="000000"/>
          <w:sz w:val="28"/>
          <w:szCs w:val="28"/>
        </w:rPr>
        <w:t>.</w:t>
      </w:r>
      <w:r w:rsidRPr="009F4E0A">
        <w:rPr>
          <w:rFonts w:ascii="Times New Roman" w:hAnsi="Times New Roman" w:cs="Times New Roman"/>
          <w:color w:val="000000"/>
          <w:sz w:val="28"/>
          <w:szCs w:val="28"/>
        </w:rPr>
        <w:tab/>
      </w:r>
    </w:p>
    <w:p w14:paraId="7E13B50A" w14:textId="77777777" w:rsidR="00AD7810" w:rsidRDefault="001277E4" w:rsidP="00287E2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При виясненні конкретних проблем, з котрими зіткнулися </w:t>
      </w:r>
      <w:r w:rsidR="00E1657C">
        <w:rPr>
          <w:rFonts w:ascii="Times New Roman" w:eastAsia="Times New Roman" w:hAnsi="Times New Roman" w:cs="Times New Roman"/>
          <w:color w:val="000000" w:themeColor="text1"/>
          <w:sz w:val="28"/>
          <w:szCs w:val="28"/>
          <w:lang w:eastAsia="ru-RU"/>
        </w:rPr>
        <w:t>здобувачі</w:t>
      </w:r>
      <w:r w:rsidRPr="009F4E0A">
        <w:rPr>
          <w:rFonts w:ascii="Times New Roman" w:eastAsia="Times New Roman" w:hAnsi="Times New Roman" w:cs="Times New Roman"/>
          <w:color w:val="000000" w:themeColor="text1"/>
          <w:sz w:val="28"/>
          <w:szCs w:val="28"/>
          <w:lang w:eastAsia="ru-RU"/>
        </w:rPr>
        <w:t xml:space="preserve"> в нових умовах навчання одержані відповіді були як прогнозованими, так і дещо несподіваними.  Найчастіше </w:t>
      </w:r>
      <w:r w:rsidR="00E1657C">
        <w:rPr>
          <w:rFonts w:ascii="Times New Roman" w:eastAsia="Times New Roman" w:hAnsi="Times New Roman" w:cs="Times New Roman"/>
          <w:color w:val="000000" w:themeColor="text1"/>
          <w:sz w:val="28"/>
          <w:szCs w:val="28"/>
          <w:lang w:eastAsia="ru-RU"/>
        </w:rPr>
        <w:t>респонденти</w:t>
      </w:r>
      <w:r w:rsidRPr="009F4E0A">
        <w:rPr>
          <w:rFonts w:ascii="Times New Roman" w:eastAsia="Times New Roman" w:hAnsi="Times New Roman" w:cs="Times New Roman"/>
          <w:color w:val="000000" w:themeColor="text1"/>
          <w:sz w:val="28"/>
          <w:szCs w:val="28"/>
          <w:lang w:eastAsia="ru-RU"/>
        </w:rPr>
        <w:t xml:space="preserve"> відповідали, що їм не вистачає живого спілкування з одногрупниками і викладачами, скаржилися на технічні складності і перебої з </w:t>
      </w:r>
      <w:r w:rsidR="00AD7810" w:rsidRPr="009F4E0A">
        <w:rPr>
          <w:rFonts w:ascii="Times New Roman" w:eastAsia="Times New Roman" w:hAnsi="Times New Roman" w:cs="Times New Roman"/>
          <w:color w:val="000000" w:themeColor="text1"/>
          <w:sz w:val="28"/>
          <w:szCs w:val="28"/>
          <w:lang w:eastAsia="ru-RU"/>
        </w:rPr>
        <w:t>Інтернетом</w:t>
      </w:r>
      <w:r w:rsidRPr="009F4E0A">
        <w:rPr>
          <w:rFonts w:ascii="Times New Roman" w:eastAsia="Times New Roman" w:hAnsi="Times New Roman" w:cs="Times New Roman"/>
          <w:color w:val="000000" w:themeColor="text1"/>
          <w:sz w:val="28"/>
          <w:szCs w:val="28"/>
          <w:lang w:eastAsia="ru-RU"/>
        </w:rPr>
        <w:t xml:space="preserve">. </w:t>
      </w:r>
      <w:r w:rsidR="007C59AC" w:rsidRPr="009F4E0A">
        <w:rPr>
          <w:rFonts w:ascii="Times New Roman" w:eastAsia="Times New Roman" w:hAnsi="Times New Roman" w:cs="Times New Roman"/>
          <w:color w:val="000000" w:themeColor="text1"/>
          <w:sz w:val="28"/>
          <w:szCs w:val="28"/>
          <w:lang w:eastAsia="ru-RU"/>
        </w:rPr>
        <w:t>Значна кількість опитаних відмітили</w:t>
      </w:r>
      <w:r w:rsidRPr="009F4E0A">
        <w:rPr>
          <w:rFonts w:ascii="Times New Roman" w:eastAsia="Times New Roman" w:hAnsi="Times New Roman" w:cs="Times New Roman"/>
          <w:color w:val="000000" w:themeColor="text1"/>
          <w:sz w:val="28"/>
          <w:szCs w:val="28"/>
          <w:lang w:eastAsia="ru-RU"/>
        </w:rPr>
        <w:t>, що в домашній обстановці вчитися складніше, нелегко зосередитися при самостійному вивченні матеріалу, не завжди в</w:t>
      </w:r>
      <w:r w:rsidR="007C59AC" w:rsidRPr="009F4E0A">
        <w:rPr>
          <w:rFonts w:ascii="Times New Roman" w:eastAsia="Times New Roman" w:hAnsi="Times New Roman" w:cs="Times New Roman"/>
          <w:color w:val="000000" w:themeColor="text1"/>
          <w:sz w:val="28"/>
          <w:szCs w:val="28"/>
          <w:lang w:eastAsia="ru-RU"/>
        </w:rPr>
        <w:t>дається</w:t>
      </w:r>
      <w:r w:rsidRPr="009F4E0A">
        <w:rPr>
          <w:rFonts w:ascii="Times New Roman" w:eastAsia="Times New Roman" w:hAnsi="Times New Roman" w:cs="Times New Roman"/>
          <w:color w:val="000000" w:themeColor="text1"/>
          <w:sz w:val="28"/>
          <w:szCs w:val="28"/>
          <w:lang w:eastAsia="ru-RU"/>
        </w:rPr>
        <w:t xml:space="preserve"> уточнювати деталі у викладачів і відповідати на їхні запитанн</w:t>
      </w:r>
      <w:r w:rsidR="007C59AC" w:rsidRPr="009F4E0A">
        <w:rPr>
          <w:rFonts w:ascii="Times New Roman" w:eastAsia="Times New Roman" w:hAnsi="Times New Roman" w:cs="Times New Roman"/>
          <w:color w:val="000000" w:themeColor="text1"/>
          <w:sz w:val="28"/>
          <w:szCs w:val="28"/>
          <w:lang w:eastAsia="ru-RU"/>
        </w:rPr>
        <w:t xml:space="preserve">я без прямого контакту. Врешті, </w:t>
      </w:r>
      <w:r w:rsidR="00E1657C">
        <w:rPr>
          <w:rFonts w:ascii="Times New Roman" w:eastAsia="Times New Roman" w:hAnsi="Times New Roman" w:cs="Times New Roman"/>
          <w:color w:val="000000" w:themeColor="text1"/>
          <w:sz w:val="28"/>
          <w:szCs w:val="28"/>
          <w:lang w:eastAsia="ru-RU"/>
        </w:rPr>
        <w:t>здобувачі</w:t>
      </w:r>
      <w:r w:rsidRPr="009F4E0A">
        <w:rPr>
          <w:rFonts w:ascii="Times New Roman" w:eastAsia="Times New Roman" w:hAnsi="Times New Roman" w:cs="Times New Roman"/>
          <w:color w:val="000000" w:themeColor="text1"/>
          <w:sz w:val="28"/>
          <w:szCs w:val="28"/>
          <w:lang w:eastAsia="ru-RU"/>
        </w:rPr>
        <w:t xml:space="preserve"> відчували себе більш самотніми при дистанційному форматі.</w:t>
      </w:r>
      <w:r w:rsidR="00AD7810">
        <w:rPr>
          <w:rFonts w:ascii="Times New Roman" w:eastAsia="Times New Roman" w:hAnsi="Times New Roman" w:cs="Times New Roman"/>
          <w:color w:val="000000" w:themeColor="text1"/>
          <w:sz w:val="28"/>
          <w:szCs w:val="28"/>
          <w:lang w:eastAsia="ru-RU"/>
        </w:rPr>
        <w:t xml:space="preserve"> </w:t>
      </w:r>
    </w:p>
    <w:p w14:paraId="55152F3A" w14:textId="77777777" w:rsidR="00AD7810" w:rsidRDefault="00AD7810" w:rsidP="00287E2F">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На запитання про проблеми, які виникли при переході на онлайн навчання були названі наступні: не вистачає спілкування з одногрупниками – 4</w:t>
      </w:r>
      <w:r w:rsidR="00D64AE4">
        <w:rPr>
          <w:rFonts w:ascii="Times New Roman" w:eastAsia="Times New Roman" w:hAnsi="Times New Roman" w:cs="Times New Roman"/>
          <w:color w:val="000000" w:themeColor="text1"/>
          <w:sz w:val="28"/>
          <w:szCs w:val="28"/>
          <w:lang w:eastAsia="ru-RU"/>
        </w:rPr>
        <w:t>7</w:t>
      </w:r>
      <w:r w:rsidRPr="009F4E0A">
        <w:rPr>
          <w:rFonts w:ascii="Times New Roman" w:eastAsia="Times New Roman" w:hAnsi="Times New Roman" w:cs="Times New Roman"/>
          <w:color w:val="000000" w:themeColor="text1"/>
          <w:sz w:val="28"/>
          <w:szCs w:val="28"/>
          <w:lang w:eastAsia="ru-RU"/>
        </w:rPr>
        <w:t>%, виникають технічні проблеми з Інтернетом – 3</w:t>
      </w:r>
      <w:r w:rsidR="00D64AE4">
        <w:rPr>
          <w:rFonts w:ascii="Times New Roman" w:eastAsia="Times New Roman" w:hAnsi="Times New Roman" w:cs="Times New Roman"/>
          <w:color w:val="000000" w:themeColor="text1"/>
          <w:sz w:val="28"/>
          <w:szCs w:val="28"/>
          <w:lang w:eastAsia="ru-RU"/>
        </w:rPr>
        <w:t>8</w:t>
      </w:r>
      <w:r w:rsidRPr="009F4E0A">
        <w:rPr>
          <w:rFonts w:ascii="Times New Roman" w:eastAsia="Times New Roman" w:hAnsi="Times New Roman" w:cs="Times New Roman"/>
          <w:color w:val="000000" w:themeColor="text1"/>
          <w:sz w:val="28"/>
          <w:szCs w:val="28"/>
          <w:lang w:eastAsia="ru-RU"/>
        </w:rPr>
        <w:t>%, не вистачає очних дискусій з викладачами – 4</w:t>
      </w:r>
      <w:r w:rsidR="00D64AE4">
        <w:rPr>
          <w:rFonts w:ascii="Times New Roman" w:eastAsia="Times New Roman" w:hAnsi="Times New Roman" w:cs="Times New Roman"/>
          <w:color w:val="000000" w:themeColor="text1"/>
          <w:sz w:val="28"/>
          <w:szCs w:val="28"/>
          <w:lang w:eastAsia="ru-RU"/>
        </w:rPr>
        <w:t>2</w:t>
      </w:r>
      <w:r w:rsidRPr="009F4E0A">
        <w:rPr>
          <w:rFonts w:ascii="Times New Roman" w:eastAsia="Times New Roman" w:hAnsi="Times New Roman" w:cs="Times New Roman"/>
          <w:color w:val="000000" w:themeColor="text1"/>
          <w:sz w:val="28"/>
          <w:szCs w:val="28"/>
          <w:lang w:eastAsia="ru-RU"/>
        </w:rPr>
        <w:t>%, складно навчатись в домашній обстановці – 3</w:t>
      </w:r>
      <w:r w:rsidR="00D64AE4">
        <w:rPr>
          <w:rFonts w:ascii="Times New Roman" w:eastAsia="Times New Roman" w:hAnsi="Times New Roman" w:cs="Times New Roman"/>
          <w:color w:val="000000" w:themeColor="text1"/>
          <w:sz w:val="28"/>
          <w:szCs w:val="28"/>
          <w:lang w:eastAsia="ru-RU"/>
        </w:rPr>
        <w:t>5</w:t>
      </w:r>
      <w:r w:rsidRPr="009F4E0A">
        <w:rPr>
          <w:rFonts w:ascii="Times New Roman" w:eastAsia="Times New Roman" w:hAnsi="Times New Roman" w:cs="Times New Roman"/>
          <w:color w:val="000000" w:themeColor="text1"/>
          <w:sz w:val="28"/>
          <w:szCs w:val="28"/>
          <w:lang w:eastAsia="ru-RU"/>
        </w:rPr>
        <w:t>%, важко зосередитись при самостійному вивченні матеріалу – 3</w:t>
      </w:r>
      <w:r w:rsidR="00D64AE4">
        <w:rPr>
          <w:rFonts w:ascii="Times New Roman" w:eastAsia="Times New Roman" w:hAnsi="Times New Roman" w:cs="Times New Roman"/>
          <w:color w:val="000000" w:themeColor="text1"/>
          <w:sz w:val="28"/>
          <w:szCs w:val="28"/>
          <w:lang w:eastAsia="ru-RU"/>
        </w:rPr>
        <w:t>7</w:t>
      </w:r>
      <w:r w:rsidRPr="009F4E0A">
        <w:rPr>
          <w:rFonts w:ascii="Times New Roman" w:eastAsia="Times New Roman" w:hAnsi="Times New Roman" w:cs="Times New Roman"/>
          <w:color w:val="000000" w:themeColor="text1"/>
          <w:sz w:val="28"/>
          <w:szCs w:val="28"/>
          <w:lang w:eastAsia="ru-RU"/>
        </w:rPr>
        <w:t>%, відчувають себе самотніми, ізольованими при дистанційному форматі – 3</w:t>
      </w:r>
      <w:r w:rsidR="00D64AE4">
        <w:rPr>
          <w:rFonts w:ascii="Times New Roman" w:eastAsia="Times New Roman" w:hAnsi="Times New Roman" w:cs="Times New Roman"/>
          <w:color w:val="000000" w:themeColor="text1"/>
          <w:sz w:val="28"/>
          <w:szCs w:val="28"/>
          <w:lang w:eastAsia="ru-RU"/>
        </w:rPr>
        <w:t>4</w:t>
      </w:r>
      <w:r w:rsidRPr="009F4E0A">
        <w:rPr>
          <w:rFonts w:ascii="Times New Roman" w:eastAsia="Times New Roman" w:hAnsi="Times New Roman" w:cs="Times New Roman"/>
          <w:color w:val="000000" w:themeColor="text1"/>
          <w:sz w:val="28"/>
          <w:szCs w:val="28"/>
          <w:lang w:eastAsia="ru-RU"/>
        </w:rPr>
        <w:t>%, складно відповідати на запитання викладача і уточнювати незрозуміле в онлайн форматі – 3</w:t>
      </w:r>
      <w:r w:rsidR="00D64AE4">
        <w:rPr>
          <w:rFonts w:ascii="Times New Roman" w:eastAsia="Times New Roman" w:hAnsi="Times New Roman" w:cs="Times New Roman"/>
          <w:color w:val="000000" w:themeColor="text1"/>
          <w:sz w:val="28"/>
          <w:szCs w:val="28"/>
          <w:lang w:eastAsia="ru-RU"/>
        </w:rPr>
        <w:t>2</w:t>
      </w:r>
      <w:r w:rsidRPr="009F4E0A">
        <w:rPr>
          <w:rFonts w:ascii="Times New Roman" w:eastAsia="Times New Roman" w:hAnsi="Times New Roman" w:cs="Times New Roman"/>
          <w:color w:val="000000" w:themeColor="text1"/>
          <w:sz w:val="28"/>
          <w:szCs w:val="28"/>
          <w:lang w:eastAsia="ru-RU"/>
        </w:rPr>
        <w:t>%, не можливість обговорити з одногрупниками матеріал, який вивчається – 2</w:t>
      </w:r>
      <w:r w:rsidR="00D64AE4">
        <w:rPr>
          <w:rFonts w:ascii="Times New Roman" w:eastAsia="Times New Roman" w:hAnsi="Times New Roman" w:cs="Times New Roman"/>
          <w:color w:val="000000" w:themeColor="text1"/>
          <w:sz w:val="28"/>
          <w:szCs w:val="28"/>
          <w:lang w:eastAsia="ru-RU"/>
        </w:rPr>
        <w:t>0</w:t>
      </w:r>
      <w:r w:rsidRPr="009F4E0A">
        <w:rPr>
          <w:rFonts w:ascii="Times New Roman" w:eastAsia="Times New Roman" w:hAnsi="Times New Roman" w:cs="Times New Roman"/>
          <w:color w:val="000000" w:themeColor="text1"/>
          <w:sz w:val="28"/>
          <w:szCs w:val="28"/>
          <w:lang w:eastAsia="ru-RU"/>
        </w:rPr>
        <w:t>%,  складно втримувати увагу при перегляді відео лекцій – 2</w:t>
      </w:r>
      <w:r w:rsidR="00D64AE4">
        <w:rPr>
          <w:rFonts w:ascii="Times New Roman" w:eastAsia="Times New Roman" w:hAnsi="Times New Roman" w:cs="Times New Roman"/>
          <w:color w:val="000000" w:themeColor="text1"/>
          <w:sz w:val="28"/>
          <w:szCs w:val="28"/>
          <w:lang w:eastAsia="ru-RU"/>
        </w:rPr>
        <w:t>5</w:t>
      </w:r>
      <w:r w:rsidRPr="009F4E0A">
        <w:rPr>
          <w:rFonts w:ascii="Times New Roman" w:eastAsia="Times New Roman" w:hAnsi="Times New Roman" w:cs="Times New Roman"/>
          <w:color w:val="000000" w:themeColor="text1"/>
          <w:sz w:val="28"/>
          <w:szCs w:val="28"/>
          <w:lang w:eastAsia="ru-RU"/>
        </w:rPr>
        <w:t xml:space="preserve"> %, складно знайти зручне місце для занять в дистанційному форматі – 2</w:t>
      </w:r>
      <w:r w:rsidR="00D64AE4">
        <w:rPr>
          <w:rFonts w:ascii="Times New Roman" w:eastAsia="Times New Roman" w:hAnsi="Times New Roman" w:cs="Times New Roman"/>
          <w:color w:val="000000" w:themeColor="text1"/>
          <w:sz w:val="28"/>
          <w:szCs w:val="28"/>
          <w:lang w:eastAsia="ru-RU"/>
        </w:rPr>
        <w:t>0</w:t>
      </w:r>
      <w:r w:rsidRPr="009F4E0A">
        <w:rPr>
          <w:rFonts w:ascii="Times New Roman" w:eastAsia="Times New Roman" w:hAnsi="Times New Roman" w:cs="Times New Roman"/>
          <w:color w:val="000000" w:themeColor="text1"/>
          <w:sz w:val="28"/>
          <w:szCs w:val="28"/>
          <w:lang w:eastAsia="ru-RU"/>
        </w:rPr>
        <w:t>%, складно розібратись з інтерфейсом онлайн-курсів і програм дистанційного навчання – 1</w:t>
      </w:r>
      <w:r w:rsidR="00D64AE4">
        <w:rPr>
          <w:rFonts w:ascii="Times New Roman" w:eastAsia="Times New Roman" w:hAnsi="Times New Roman" w:cs="Times New Roman"/>
          <w:color w:val="000000" w:themeColor="text1"/>
          <w:sz w:val="28"/>
          <w:szCs w:val="28"/>
          <w:lang w:eastAsia="ru-RU"/>
        </w:rPr>
        <w:t>0</w:t>
      </w:r>
      <w:r w:rsidRPr="009F4E0A">
        <w:rPr>
          <w:rFonts w:ascii="Times New Roman" w:eastAsia="Times New Roman" w:hAnsi="Times New Roman" w:cs="Times New Roman"/>
          <w:color w:val="000000" w:themeColor="text1"/>
          <w:sz w:val="28"/>
          <w:szCs w:val="28"/>
          <w:lang w:eastAsia="ru-RU"/>
        </w:rPr>
        <w:t>%, нема відповідних пристроїв, які можна було б використати для дистанційного навчання – 9%.</w:t>
      </w:r>
      <w:r w:rsidR="00D64AE4">
        <w:rPr>
          <w:rFonts w:ascii="Times New Roman" w:eastAsia="Times New Roman" w:hAnsi="Times New Roman" w:cs="Times New Roman"/>
          <w:color w:val="000000" w:themeColor="text1"/>
          <w:sz w:val="28"/>
          <w:szCs w:val="28"/>
          <w:lang w:eastAsia="ru-RU"/>
        </w:rPr>
        <w:t xml:space="preserve"> Динаміку змін студентського життя в умовах карантину відображає рис. 2.</w:t>
      </w:r>
      <w:r w:rsidR="00B5109C">
        <w:rPr>
          <w:rFonts w:ascii="Times New Roman" w:eastAsia="Times New Roman" w:hAnsi="Times New Roman" w:cs="Times New Roman"/>
          <w:color w:val="000000" w:themeColor="text1"/>
          <w:sz w:val="28"/>
          <w:szCs w:val="28"/>
          <w:lang w:eastAsia="ru-RU"/>
        </w:rPr>
        <w:t>2</w:t>
      </w:r>
      <w:r w:rsidR="00D64AE4">
        <w:rPr>
          <w:rFonts w:ascii="Times New Roman" w:eastAsia="Times New Roman" w:hAnsi="Times New Roman" w:cs="Times New Roman"/>
          <w:color w:val="000000" w:themeColor="text1"/>
          <w:sz w:val="28"/>
          <w:szCs w:val="28"/>
          <w:lang w:eastAsia="ru-RU"/>
        </w:rPr>
        <w:t>.</w:t>
      </w:r>
    </w:p>
    <w:p w14:paraId="28C1A1CF" w14:textId="77777777" w:rsidR="00555D04" w:rsidRPr="009F4E0A" w:rsidRDefault="00555D04" w:rsidP="00287E2F">
      <w:pPr>
        <w:tabs>
          <w:tab w:val="left" w:pos="0"/>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9F4E0A">
        <w:rPr>
          <w:rFonts w:ascii="Times New Roman" w:eastAsia="Times New Roman" w:hAnsi="Times New Roman" w:cs="Times New Roman"/>
          <w:color w:val="000000" w:themeColor="text1"/>
          <w:sz w:val="28"/>
          <w:szCs w:val="28"/>
          <w:lang w:eastAsia="ru-RU"/>
        </w:rPr>
        <w:t xml:space="preserve">Результати показали, що найважче вчитись тим, хто ще не встиг набути достатнього досвіду навчання в університеті </w:t>
      </w:r>
      <w:proofErr w:type="spellStart"/>
      <w:r w:rsidRPr="009F4E0A">
        <w:rPr>
          <w:rFonts w:ascii="Times New Roman" w:eastAsia="Times New Roman" w:hAnsi="Times New Roman" w:cs="Times New Roman"/>
          <w:color w:val="000000" w:themeColor="text1"/>
          <w:sz w:val="28"/>
          <w:szCs w:val="28"/>
          <w:lang w:eastAsia="ru-RU"/>
        </w:rPr>
        <w:t>оффлайн</w:t>
      </w:r>
      <w:proofErr w:type="spellEnd"/>
      <w:r w:rsidRPr="009F4E0A">
        <w:rPr>
          <w:rFonts w:ascii="Times New Roman" w:eastAsia="Times New Roman" w:hAnsi="Times New Roman" w:cs="Times New Roman"/>
          <w:color w:val="000000" w:themeColor="text1"/>
          <w:sz w:val="28"/>
          <w:szCs w:val="28"/>
          <w:lang w:eastAsia="ru-RU"/>
        </w:rPr>
        <w:t xml:space="preserve"> – першокурсникам. Їм важче </w:t>
      </w:r>
      <w:proofErr w:type="spellStart"/>
      <w:r w:rsidRPr="009F4E0A">
        <w:rPr>
          <w:rFonts w:ascii="Times New Roman" w:eastAsia="Times New Roman" w:hAnsi="Times New Roman" w:cs="Times New Roman"/>
          <w:color w:val="000000" w:themeColor="text1"/>
          <w:sz w:val="28"/>
          <w:szCs w:val="28"/>
          <w:lang w:eastAsia="ru-RU"/>
        </w:rPr>
        <w:t>самоорганізовуватися</w:t>
      </w:r>
      <w:proofErr w:type="spellEnd"/>
      <w:r w:rsidRPr="009F4E0A">
        <w:rPr>
          <w:rFonts w:ascii="Times New Roman" w:eastAsia="Times New Roman" w:hAnsi="Times New Roman" w:cs="Times New Roman"/>
          <w:color w:val="000000" w:themeColor="text1"/>
          <w:sz w:val="28"/>
          <w:szCs w:val="28"/>
          <w:lang w:eastAsia="ru-RU"/>
        </w:rPr>
        <w:t xml:space="preserve">, концентруватися на самостійному вивченні матеріалу, зокрема при перегляді відео-лекцій, вивченні онлайн-курсів. До того </w:t>
      </w:r>
      <w:r w:rsidRPr="009F4E0A">
        <w:rPr>
          <w:rFonts w:ascii="Times New Roman" w:eastAsia="Times New Roman" w:hAnsi="Times New Roman" w:cs="Times New Roman"/>
          <w:color w:val="000000" w:themeColor="text1"/>
          <w:sz w:val="28"/>
          <w:szCs w:val="28"/>
          <w:lang w:eastAsia="ru-RU"/>
        </w:rPr>
        <w:lastRenderedPageBreak/>
        <w:t>ж їм важче відповідати на запитання викладача чи завдавати уточнюючі запитання на заняттях онлайн.</w:t>
      </w:r>
      <w:r>
        <w:rPr>
          <w:rFonts w:ascii="Times New Roman" w:eastAsia="Times New Roman" w:hAnsi="Times New Roman" w:cs="Times New Roman"/>
          <w:color w:val="000000" w:themeColor="text1"/>
          <w:sz w:val="28"/>
          <w:szCs w:val="28"/>
          <w:lang w:eastAsia="ru-RU"/>
        </w:rPr>
        <w:t xml:space="preserve"> </w:t>
      </w:r>
      <w:r w:rsidRPr="009F4E0A">
        <w:rPr>
          <w:rFonts w:ascii="Times New Roman" w:eastAsia="Times New Roman" w:hAnsi="Times New Roman" w:cs="Times New Roman"/>
          <w:color w:val="000000" w:themeColor="text1"/>
          <w:sz w:val="28"/>
          <w:szCs w:val="28"/>
          <w:lang w:eastAsia="ru-RU"/>
        </w:rPr>
        <w:t xml:space="preserve">Швидкий вимушений перехід на дистанційний формат навчання прогнозовано відобразився на досвіді </w:t>
      </w:r>
      <w:r w:rsidR="00E1657C">
        <w:rPr>
          <w:rFonts w:ascii="Times New Roman" w:eastAsia="Times New Roman" w:hAnsi="Times New Roman" w:cs="Times New Roman"/>
          <w:color w:val="000000" w:themeColor="text1"/>
          <w:sz w:val="28"/>
          <w:szCs w:val="28"/>
          <w:lang w:eastAsia="ru-RU"/>
        </w:rPr>
        <w:t>здобувачів</w:t>
      </w:r>
      <w:r w:rsidRPr="009F4E0A">
        <w:rPr>
          <w:rFonts w:ascii="Times New Roman" w:eastAsia="Times New Roman" w:hAnsi="Times New Roman" w:cs="Times New Roman"/>
          <w:color w:val="000000" w:themeColor="text1"/>
          <w:sz w:val="28"/>
          <w:szCs w:val="28"/>
          <w:lang w:eastAsia="ru-RU"/>
        </w:rPr>
        <w:t xml:space="preserve">. Значна частина (65%) відзначили зниження ефективності навчання. Водночас, незважаючи на всі труднощі, сформувалась і значна кількість прихильників </w:t>
      </w:r>
      <w:proofErr w:type="spellStart"/>
      <w:r w:rsidRPr="009F4E0A">
        <w:rPr>
          <w:rFonts w:ascii="Times New Roman" w:eastAsia="Times New Roman" w:hAnsi="Times New Roman" w:cs="Times New Roman"/>
          <w:color w:val="000000" w:themeColor="text1"/>
          <w:sz w:val="28"/>
          <w:szCs w:val="28"/>
          <w:lang w:eastAsia="ru-RU"/>
        </w:rPr>
        <w:t>онлайна</w:t>
      </w:r>
      <w:proofErr w:type="spellEnd"/>
      <w:r w:rsidRPr="009F4E0A">
        <w:rPr>
          <w:rFonts w:ascii="Times New Roman" w:eastAsia="Times New Roman" w:hAnsi="Times New Roman" w:cs="Times New Roman"/>
          <w:color w:val="000000" w:themeColor="text1"/>
          <w:sz w:val="28"/>
          <w:szCs w:val="28"/>
          <w:lang w:eastAsia="ru-RU"/>
        </w:rPr>
        <w:t>. Приблизно третині опитаних дистанц</w:t>
      </w:r>
      <w:r w:rsidR="00FE0F21">
        <w:rPr>
          <w:rFonts w:ascii="Times New Roman" w:eastAsia="Times New Roman" w:hAnsi="Times New Roman" w:cs="Times New Roman"/>
          <w:color w:val="000000" w:themeColor="text1"/>
          <w:sz w:val="28"/>
          <w:szCs w:val="28"/>
          <w:lang w:eastAsia="ru-RU"/>
        </w:rPr>
        <w:t xml:space="preserve">ійний формат подобається більше, </w:t>
      </w:r>
      <w:r w:rsidRPr="009F4E0A">
        <w:rPr>
          <w:rFonts w:ascii="Times New Roman" w:eastAsia="Times New Roman" w:hAnsi="Times New Roman" w:cs="Times New Roman"/>
          <w:color w:val="000000" w:themeColor="text1"/>
          <w:sz w:val="28"/>
          <w:szCs w:val="28"/>
          <w:lang w:eastAsia="ru-RU"/>
        </w:rPr>
        <w:t xml:space="preserve">ніж очна форма навчання. </w:t>
      </w:r>
    </w:p>
    <w:p w14:paraId="27693E98" w14:textId="77777777" w:rsidR="00AD7810" w:rsidRDefault="00AD7810" w:rsidP="00B5109C">
      <w:pPr>
        <w:spacing w:line="360" w:lineRule="auto"/>
        <w:ind w:hanging="284"/>
        <w:jc w:val="both"/>
        <w:rPr>
          <w:rFonts w:ascii="Times New Roman" w:eastAsia="Times New Roman" w:hAnsi="Times New Roman" w:cs="Times New Roman"/>
          <w:color w:val="000000" w:themeColor="text1"/>
          <w:sz w:val="28"/>
          <w:szCs w:val="28"/>
          <w:lang w:eastAsia="ru-RU"/>
        </w:rPr>
      </w:pPr>
      <w:r w:rsidRPr="00AD7810">
        <w:rPr>
          <w:rFonts w:ascii="Times New Roman" w:eastAsia="Times New Roman" w:hAnsi="Times New Roman" w:cs="Times New Roman"/>
          <w:noProof/>
          <w:color w:val="000000" w:themeColor="text1"/>
          <w:sz w:val="28"/>
          <w:szCs w:val="28"/>
          <w:lang w:val="ru-RU" w:eastAsia="ru-RU"/>
        </w:rPr>
        <w:drawing>
          <wp:inline distT="0" distB="0" distL="0" distR="0" wp14:anchorId="67624056" wp14:editId="3F4B06AC">
            <wp:extent cx="6120130" cy="2693619"/>
            <wp:effectExtent l="19050" t="0" r="0" b="0"/>
            <wp:docPr id="7" name="Рисунок 6" descr="Діаграма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аграма 4.png"/>
                    <pic:cNvPicPr/>
                  </pic:nvPicPr>
                  <pic:blipFill>
                    <a:blip r:embed="rId10" cstate="print"/>
                    <a:srcRect t="4068"/>
                    <a:stretch>
                      <a:fillRect/>
                    </a:stretch>
                  </pic:blipFill>
                  <pic:spPr>
                    <a:xfrm>
                      <a:off x="0" y="0"/>
                      <a:ext cx="6120130" cy="2693619"/>
                    </a:xfrm>
                    <a:prstGeom prst="rect">
                      <a:avLst/>
                    </a:prstGeom>
                  </pic:spPr>
                </pic:pic>
              </a:graphicData>
            </a:graphic>
          </wp:inline>
        </w:drawing>
      </w:r>
    </w:p>
    <w:p w14:paraId="0B931022" w14:textId="77777777" w:rsidR="00AD7810" w:rsidRPr="00B5109C" w:rsidRDefault="00D64AE4" w:rsidP="00B5109C">
      <w:pPr>
        <w:pStyle w:val="a3"/>
        <w:spacing w:line="360" w:lineRule="auto"/>
        <w:ind w:firstLine="567"/>
        <w:jc w:val="both"/>
        <w:rPr>
          <w:rFonts w:ascii="Times New Roman" w:hAnsi="Times New Roman" w:cs="Times New Roman"/>
          <w:sz w:val="28"/>
          <w:szCs w:val="28"/>
          <w:lang w:eastAsia="ru-RU"/>
        </w:rPr>
      </w:pPr>
      <w:r w:rsidRPr="00B5109C">
        <w:rPr>
          <w:rFonts w:ascii="Times New Roman" w:hAnsi="Times New Roman" w:cs="Times New Roman"/>
          <w:sz w:val="28"/>
          <w:szCs w:val="28"/>
          <w:lang w:eastAsia="ru-RU"/>
        </w:rPr>
        <w:t>Рис. 2.</w:t>
      </w:r>
      <w:r w:rsidR="00B5109C">
        <w:rPr>
          <w:rFonts w:ascii="Times New Roman" w:hAnsi="Times New Roman" w:cs="Times New Roman"/>
          <w:sz w:val="28"/>
          <w:szCs w:val="28"/>
          <w:lang w:eastAsia="ru-RU"/>
        </w:rPr>
        <w:t>2</w:t>
      </w:r>
      <w:r w:rsidRPr="00B5109C">
        <w:rPr>
          <w:rFonts w:ascii="Times New Roman" w:hAnsi="Times New Roman" w:cs="Times New Roman"/>
          <w:sz w:val="28"/>
          <w:szCs w:val="28"/>
          <w:lang w:eastAsia="ru-RU"/>
        </w:rPr>
        <w:t xml:space="preserve">. Динаміка змін розподілу часу в розпорядку дня </w:t>
      </w:r>
      <w:r w:rsidR="00D210E7">
        <w:rPr>
          <w:rFonts w:ascii="Times New Roman" w:hAnsi="Times New Roman" w:cs="Times New Roman"/>
          <w:sz w:val="28"/>
          <w:szCs w:val="28"/>
          <w:lang w:eastAsia="ru-RU"/>
        </w:rPr>
        <w:t>здобувачів</w:t>
      </w:r>
      <w:r w:rsidRPr="00B5109C">
        <w:rPr>
          <w:rFonts w:ascii="Times New Roman" w:hAnsi="Times New Roman" w:cs="Times New Roman"/>
          <w:sz w:val="28"/>
          <w:szCs w:val="28"/>
          <w:lang w:eastAsia="ru-RU"/>
        </w:rPr>
        <w:t xml:space="preserve"> в умовах карантину </w:t>
      </w:r>
      <w:r w:rsidRPr="00B5109C">
        <w:rPr>
          <w:rFonts w:ascii="Times New Roman" w:hAnsi="Times New Roman" w:cs="Times New Roman"/>
          <w:color w:val="000000"/>
          <w:sz w:val="28"/>
          <w:szCs w:val="28"/>
        </w:rPr>
        <w:t>(березень, 2020 р., вибірка 150 осіб).</w:t>
      </w:r>
    </w:p>
    <w:p w14:paraId="23DEA3B2" w14:textId="77777777" w:rsidR="008363ED" w:rsidRPr="00B5109C" w:rsidRDefault="008363ED" w:rsidP="00B5109C">
      <w:pPr>
        <w:pStyle w:val="a3"/>
        <w:spacing w:line="360" w:lineRule="auto"/>
        <w:ind w:firstLine="567"/>
        <w:jc w:val="both"/>
        <w:rPr>
          <w:rFonts w:ascii="Times New Roman" w:hAnsi="Times New Roman" w:cs="Times New Roman"/>
          <w:sz w:val="28"/>
          <w:szCs w:val="28"/>
          <w:lang w:eastAsia="uk-UA"/>
        </w:rPr>
      </w:pPr>
      <w:r w:rsidRPr="00B5109C">
        <w:rPr>
          <w:rFonts w:ascii="Times New Roman" w:hAnsi="Times New Roman" w:cs="Times New Roman"/>
          <w:color w:val="000000"/>
          <w:sz w:val="28"/>
          <w:szCs w:val="28"/>
          <w:lang w:eastAsia="uk-UA"/>
        </w:rPr>
        <w:t>Р</w:t>
      </w:r>
      <w:r w:rsidR="007C59AC" w:rsidRPr="00B5109C">
        <w:rPr>
          <w:rFonts w:ascii="Times New Roman" w:hAnsi="Times New Roman" w:cs="Times New Roman"/>
          <w:color w:val="000000"/>
          <w:sz w:val="28"/>
          <w:szCs w:val="28"/>
          <w:lang w:eastAsia="uk-UA"/>
        </w:rPr>
        <w:t>ез</w:t>
      </w:r>
      <w:r w:rsidRPr="00B5109C">
        <w:rPr>
          <w:rFonts w:ascii="Times New Roman" w:hAnsi="Times New Roman" w:cs="Times New Roman"/>
          <w:color w:val="000000"/>
          <w:sz w:val="28"/>
          <w:szCs w:val="28"/>
          <w:lang w:eastAsia="uk-UA"/>
        </w:rPr>
        <w:t>ультати опитування дали можливість</w:t>
      </w:r>
      <w:r w:rsidRPr="00B5109C">
        <w:rPr>
          <w:rFonts w:ascii="Times New Roman" w:hAnsi="Times New Roman" w:cs="Times New Roman"/>
          <w:b/>
          <w:bCs/>
          <w:i/>
          <w:iCs/>
          <w:color w:val="000000"/>
          <w:sz w:val="28"/>
          <w:szCs w:val="28"/>
          <w:lang w:eastAsia="uk-UA"/>
        </w:rPr>
        <w:t> </w:t>
      </w:r>
      <w:r w:rsidRPr="00B5109C">
        <w:rPr>
          <w:rFonts w:ascii="Times New Roman" w:hAnsi="Times New Roman" w:cs="Times New Roman"/>
          <w:bCs/>
          <w:iCs/>
          <w:sz w:val="28"/>
          <w:szCs w:val="28"/>
          <w:lang w:eastAsia="uk-UA"/>
        </w:rPr>
        <w:t>ідентифікувати труднощі та переваги впровадженого дистанційного навчання</w:t>
      </w:r>
      <w:r w:rsidRPr="00B5109C">
        <w:rPr>
          <w:rFonts w:ascii="Times New Roman" w:hAnsi="Times New Roman" w:cs="Times New Roman"/>
          <w:sz w:val="28"/>
          <w:szCs w:val="28"/>
          <w:lang w:eastAsia="uk-UA"/>
        </w:rPr>
        <w:t>,</w:t>
      </w:r>
      <w:r w:rsidR="007C59AC" w:rsidRPr="00B5109C">
        <w:rPr>
          <w:rFonts w:ascii="Times New Roman" w:hAnsi="Times New Roman" w:cs="Times New Roman"/>
          <w:color w:val="000000"/>
          <w:sz w:val="28"/>
          <w:szCs w:val="28"/>
          <w:lang w:eastAsia="uk-UA"/>
        </w:rPr>
        <w:t xml:space="preserve"> серед недоліків якого </w:t>
      </w:r>
      <w:r w:rsidRPr="00B5109C">
        <w:rPr>
          <w:rFonts w:ascii="Times New Roman" w:hAnsi="Times New Roman" w:cs="Times New Roman"/>
          <w:bCs/>
          <w:i/>
          <w:iCs/>
          <w:color w:val="000000"/>
          <w:sz w:val="28"/>
          <w:szCs w:val="28"/>
          <w:lang w:eastAsia="uk-UA"/>
        </w:rPr>
        <w:t>технічні питання</w:t>
      </w:r>
      <w:r w:rsidR="007C59AC" w:rsidRPr="00B5109C">
        <w:rPr>
          <w:rFonts w:ascii="Times New Roman" w:hAnsi="Times New Roman" w:cs="Times New Roman"/>
          <w:color w:val="000000"/>
          <w:sz w:val="28"/>
          <w:szCs w:val="28"/>
          <w:lang w:eastAsia="uk-UA"/>
        </w:rPr>
        <w:t xml:space="preserve"> та </w:t>
      </w:r>
      <w:r w:rsidRPr="00B5109C">
        <w:rPr>
          <w:rFonts w:ascii="Times New Roman" w:hAnsi="Times New Roman" w:cs="Times New Roman"/>
          <w:bCs/>
          <w:i/>
          <w:iCs/>
          <w:color w:val="000000"/>
          <w:sz w:val="28"/>
          <w:szCs w:val="28"/>
          <w:lang w:eastAsia="uk-UA"/>
        </w:rPr>
        <w:t>психологічні проблеми</w:t>
      </w:r>
      <w:r w:rsidR="00D64AE4" w:rsidRPr="00B5109C">
        <w:rPr>
          <w:rFonts w:ascii="Times New Roman" w:hAnsi="Times New Roman" w:cs="Times New Roman"/>
          <w:bCs/>
          <w:iCs/>
          <w:color w:val="000000"/>
          <w:sz w:val="28"/>
          <w:szCs w:val="28"/>
          <w:lang w:eastAsia="uk-UA"/>
        </w:rPr>
        <w:t xml:space="preserve">, зокрема </w:t>
      </w:r>
      <w:r w:rsidRPr="00B5109C">
        <w:rPr>
          <w:rFonts w:ascii="Times New Roman" w:hAnsi="Times New Roman" w:cs="Times New Roman"/>
          <w:color w:val="000000"/>
          <w:sz w:val="28"/>
          <w:szCs w:val="28"/>
          <w:lang w:eastAsia="uk-UA"/>
        </w:rPr>
        <w:t>відсутність живого спілкування, значне збільшення завдань, брак часу на виконання завдань, зобов'язання виконувати свої сімейні обов'язки щодо контролю/догляду за молодшими братами</w:t>
      </w:r>
      <w:r w:rsidR="00542AAE" w:rsidRPr="00B5109C">
        <w:rPr>
          <w:rFonts w:ascii="Times New Roman" w:hAnsi="Times New Roman" w:cs="Times New Roman"/>
          <w:color w:val="000000"/>
          <w:sz w:val="28"/>
          <w:szCs w:val="28"/>
          <w:lang w:eastAsia="uk-UA"/>
        </w:rPr>
        <w:t xml:space="preserve"> (сестрами)</w:t>
      </w:r>
      <w:r w:rsidRPr="00B5109C">
        <w:rPr>
          <w:rFonts w:ascii="Times New Roman" w:hAnsi="Times New Roman" w:cs="Times New Roman"/>
          <w:color w:val="000000"/>
          <w:sz w:val="28"/>
          <w:szCs w:val="28"/>
          <w:lang w:eastAsia="uk-UA"/>
        </w:rPr>
        <w:t>, обмежений доступ до комп’ютера, оскільки батьки теж переведені на віддалену роботу</w:t>
      </w:r>
      <w:r w:rsidR="007C59AC" w:rsidRPr="00B5109C">
        <w:rPr>
          <w:rFonts w:ascii="Times New Roman" w:hAnsi="Times New Roman" w:cs="Times New Roman"/>
          <w:color w:val="000000"/>
          <w:sz w:val="28"/>
          <w:szCs w:val="28"/>
          <w:lang w:eastAsia="uk-UA"/>
        </w:rPr>
        <w:t xml:space="preserve"> тощо</w:t>
      </w:r>
      <w:r w:rsidRPr="00B5109C">
        <w:rPr>
          <w:rFonts w:ascii="Times New Roman" w:hAnsi="Times New Roman" w:cs="Times New Roman"/>
          <w:color w:val="000000"/>
          <w:sz w:val="28"/>
          <w:szCs w:val="28"/>
          <w:lang w:eastAsia="uk-UA"/>
        </w:rPr>
        <w:t>.</w:t>
      </w:r>
      <w:r w:rsidR="007C59AC" w:rsidRPr="00B5109C">
        <w:rPr>
          <w:rFonts w:ascii="Times New Roman" w:hAnsi="Times New Roman" w:cs="Times New Roman"/>
          <w:color w:val="000000"/>
          <w:sz w:val="28"/>
          <w:szCs w:val="28"/>
          <w:lang w:eastAsia="uk-UA"/>
        </w:rPr>
        <w:t xml:space="preserve"> </w:t>
      </w:r>
      <w:r w:rsidR="00B362B8" w:rsidRPr="00B5109C">
        <w:rPr>
          <w:rFonts w:ascii="Times New Roman" w:hAnsi="Times New Roman" w:cs="Times New Roman"/>
          <w:color w:val="000000"/>
          <w:sz w:val="28"/>
          <w:szCs w:val="28"/>
          <w:lang w:eastAsia="uk-UA"/>
        </w:rPr>
        <w:t xml:space="preserve">Серед </w:t>
      </w:r>
      <w:r w:rsidR="00D64AE4" w:rsidRPr="00B5109C">
        <w:rPr>
          <w:rFonts w:ascii="Times New Roman" w:hAnsi="Times New Roman" w:cs="Times New Roman"/>
          <w:color w:val="000000"/>
          <w:sz w:val="28"/>
          <w:szCs w:val="28"/>
          <w:lang w:eastAsia="uk-UA"/>
        </w:rPr>
        <w:t>психологічних проблем</w:t>
      </w:r>
      <w:r w:rsidR="00B362B8" w:rsidRPr="00B5109C">
        <w:rPr>
          <w:rFonts w:ascii="Times New Roman" w:hAnsi="Times New Roman" w:cs="Times New Roman"/>
          <w:color w:val="000000"/>
          <w:sz w:val="28"/>
          <w:szCs w:val="28"/>
          <w:lang w:eastAsia="uk-UA"/>
        </w:rPr>
        <w:t xml:space="preserve"> можна виділити</w:t>
      </w:r>
      <w:r w:rsidR="00542AAE" w:rsidRPr="00B5109C">
        <w:rPr>
          <w:rFonts w:ascii="Times New Roman" w:hAnsi="Times New Roman" w:cs="Times New Roman"/>
          <w:color w:val="000000"/>
          <w:sz w:val="28"/>
          <w:szCs w:val="28"/>
          <w:lang w:eastAsia="uk-UA"/>
        </w:rPr>
        <w:t xml:space="preserve"> </w:t>
      </w:r>
      <w:r w:rsidR="00542AAE" w:rsidRPr="00B5109C">
        <w:rPr>
          <w:rFonts w:ascii="Times New Roman" w:hAnsi="Times New Roman" w:cs="Times New Roman"/>
          <w:i/>
          <w:color w:val="000000"/>
          <w:sz w:val="28"/>
          <w:szCs w:val="28"/>
          <w:lang w:eastAsia="uk-UA"/>
        </w:rPr>
        <w:t>дидактичні проблеми</w:t>
      </w:r>
      <w:r w:rsidR="00542AAE" w:rsidRPr="00B5109C">
        <w:rPr>
          <w:rFonts w:ascii="Times New Roman" w:hAnsi="Times New Roman" w:cs="Times New Roman"/>
          <w:color w:val="000000"/>
          <w:sz w:val="28"/>
          <w:szCs w:val="28"/>
          <w:lang w:eastAsia="uk-UA"/>
        </w:rPr>
        <w:t xml:space="preserve">, пов’язані з </w:t>
      </w:r>
      <w:r w:rsidR="00542AAE" w:rsidRPr="00B5109C">
        <w:rPr>
          <w:rFonts w:ascii="Times New Roman" w:hAnsi="Times New Roman" w:cs="Times New Roman"/>
          <w:sz w:val="28"/>
          <w:szCs w:val="28"/>
          <w:lang w:eastAsia="uk-UA"/>
        </w:rPr>
        <w:t xml:space="preserve">навчанням (обсяг завдань, відсутність </w:t>
      </w:r>
      <w:r w:rsidR="00B362B8" w:rsidRPr="00B5109C">
        <w:rPr>
          <w:rFonts w:ascii="Times New Roman" w:hAnsi="Times New Roman" w:cs="Times New Roman"/>
          <w:sz w:val="28"/>
          <w:szCs w:val="28"/>
        </w:rPr>
        <w:t>діалогу з викладачем тощо</w:t>
      </w:r>
      <w:r w:rsidR="00542AAE" w:rsidRPr="00B5109C">
        <w:rPr>
          <w:rFonts w:ascii="Times New Roman" w:hAnsi="Times New Roman" w:cs="Times New Roman"/>
          <w:sz w:val="28"/>
          <w:szCs w:val="28"/>
        </w:rPr>
        <w:t xml:space="preserve">), </w:t>
      </w:r>
      <w:r w:rsidR="00542AAE" w:rsidRPr="00B5109C">
        <w:rPr>
          <w:rFonts w:ascii="Times New Roman" w:hAnsi="Times New Roman" w:cs="Times New Roman"/>
          <w:i/>
          <w:sz w:val="28"/>
          <w:szCs w:val="28"/>
        </w:rPr>
        <w:t>мотиваційні</w:t>
      </w:r>
      <w:r w:rsidR="00542AAE" w:rsidRPr="00B5109C">
        <w:rPr>
          <w:rFonts w:ascii="Times New Roman" w:hAnsi="Times New Roman" w:cs="Times New Roman"/>
          <w:sz w:val="28"/>
          <w:szCs w:val="28"/>
        </w:rPr>
        <w:t xml:space="preserve"> (</w:t>
      </w:r>
      <w:r w:rsidR="00B362B8" w:rsidRPr="00B5109C">
        <w:rPr>
          <w:rFonts w:ascii="Times New Roman" w:hAnsi="Times New Roman" w:cs="Times New Roman"/>
          <w:sz w:val="28"/>
          <w:szCs w:val="28"/>
        </w:rPr>
        <w:t>невизначеність власної стратегії навчання</w:t>
      </w:r>
      <w:r w:rsidR="00542AAE" w:rsidRPr="00B5109C">
        <w:rPr>
          <w:rFonts w:ascii="Times New Roman" w:hAnsi="Times New Roman" w:cs="Times New Roman"/>
          <w:sz w:val="28"/>
          <w:szCs w:val="28"/>
        </w:rPr>
        <w:t xml:space="preserve">, </w:t>
      </w:r>
      <w:r w:rsidR="00B362B8" w:rsidRPr="00B5109C">
        <w:rPr>
          <w:rFonts w:ascii="Times New Roman" w:hAnsi="Times New Roman" w:cs="Times New Roman"/>
          <w:sz w:val="28"/>
          <w:szCs w:val="28"/>
        </w:rPr>
        <w:t xml:space="preserve">низька </w:t>
      </w:r>
      <w:proofErr w:type="spellStart"/>
      <w:r w:rsidR="00B362B8" w:rsidRPr="00B5109C">
        <w:rPr>
          <w:rFonts w:ascii="Times New Roman" w:hAnsi="Times New Roman" w:cs="Times New Roman"/>
          <w:sz w:val="28"/>
          <w:szCs w:val="28"/>
        </w:rPr>
        <w:t>самомотивація</w:t>
      </w:r>
      <w:proofErr w:type="spellEnd"/>
      <w:r w:rsidR="00B362B8" w:rsidRPr="00B5109C">
        <w:rPr>
          <w:rFonts w:ascii="Times New Roman" w:hAnsi="Times New Roman" w:cs="Times New Roman"/>
          <w:sz w:val="28"/>
          <w:szCs w:val="28"/>
        </w:rPr>
        <w:t xml:space="preserve">), </w:t>
      </w:r>
      <w:r w:rsidR="00542AAE" w:rsidRPr="00B5109C">
        <w:rPr>
          <w:rFonts w:ascii="Times New Roman" w:hAnsi="Times New Roman" w:cs="Times New Roman"/>
          <w:sz w:val="28"/>
          <w:szCs w:val="28"/>
          <w:lang w:eastAsia="uk-UA"/>
        </w:rPr>
        <w:t xml:space="preserve"> </w:t>
      </w:r>
      <w:r w:rsidR="00B362B8" w:rsidRPr="00B5109C">
        <w:rPr>
          <w:rFonts w:ascii="Times New Roman" w:hAnsi="Times New Roman" w:cs="Times New Roman"/>
          <w:i/>
          <w:sz w:val="28"/>
          <w:szCs w:val="28"/>
          <w:lang w:eastAsia="uk-UA"/>
        </w:rPr>
        <w:t>емоційно-</w:t>
      </w:r>
      <w:r w:rsidR="00542AAE" w:rsidRPr="00B5109C">
        <w:rPr>
          <w:rFonts w:ascii="Times New Roman" w:hAnsi="Times New Roman" w:cs="Times New Roman"/>
          <w:i/>
          <w:sz w:val="28"/>
          <w:szCs w:val="28"/>
          <w:lang w:eastAsia="uk-UA"/>
        </w:rPr>
        <w:t>комунікативні</w:t>
      </w:r>
      <w:r w:rsidR="00B362B8" w:rsidRPr="00B5109C">
        <w:rPr>
          <w:rFonts w:ascii="Times New Roman" w:hAnsi="Times New Roman" w:cs="Times New Roman"/>
          <w:sz w:val="28"/>
          <w:szCs w:val="28"/>
          <w:lang w:eastAsia="uk-UA"/>
        </w:rPr>
        <w:t xml:space="preserve"> (нестача живого спілкування з друзями, одногрупниками, викладачами). Зазначені </w:t>
      </w:r>
      <w:r w:rsidR="00B362B8" w:rsidRPr="00B5109C">
        <w:rPr>
          <w:rFonts w:ascii="Times New Roman" w:hAnsi="Times New Roman" w:cs="Times New Roman"/>
          <w:sz w:val="28"/>
          <w:szCs w:val="28"/>
          <w:lang w:eastAsia="uk-UA"/>
        </w:rPr>
        <w:lastRenderedPageBreak/>
        <w:t xml:space="preserve">проблеми тісно пов’язані між собою і вказують </w:t>
      </w:r>
      <w:r w:rsidR="00B13B93" w:rsidRPr="00B5109C">
        <w:rPr>
          <w:rFonts w:ascii="Times New Roman" w:hAnsi="Times New Roman" w:cs="Times New Roman"/>
          <w:sz w:val="28"/>
          <w:szCs w:val="28"/>
          <w:lang w:eastAsia="uk-UA"/>
        </w:rPr>
        <w:t xml:space="preserve">на складнощі в соціально-психологічній адаптації до нових умов навчання.  А відтак нагальною постає потреба психологічного супроводу  освітнього процесу в умовах карантину. </w:t>
      </w:r>
    </w:p>
    <w:p w14:paraId="2F3AB81C" w14:textId="77777777" w:rsidR="00B5109C" w:rsidRDefault="00B5109C" w:rsidP="00B5109C">
      <w:pPr>
        <w:ind w:firstLine="567"/>
        <w:jc w:val="both"/>
        <w:rPr>
          <w:rFonts w:ascii="Times New Roman" w:hAnsi="Times New Roman" w:cs="Times New Roman"/>
          <w:b/>
          <w:sz w:val="28"/>
          <w:szCs w:val="28"/>
        </w:rPr>
      </w:pPr>
    </w:p>
    <w:p w14:paraId="7AB5D8D8" w14:textId="77777777" w:rsidR="00012C67" w:rsidRPr="009F4E0A" w:rsidRDefault="00012C67" w:rsidP="00B5109C">
      <w:pPr>
        <w:ind w:firstLine="567"/>
        <w:jc w:val="both"/>
        <w:rPr>
          <w:rFonts w:ascii="Times New Roman" w:hAnsi="Times New Roman" w:cs="Times New Roman"/>
          <w:b/>
          <w:sz w:val="28"/>
          <w:szCs w:val="28"/>
        </w:rPr>
      </w:pPr>
      <w:r w:rsidRPr="00B5109C">
        <w:rPr>
          <w:rFonts w:ascii="Times New Roman" w:hAnsi="Times New Roman" w:cs="Times New Roman"/>
          <w:b/>
          <w:sz w:val="28"/>
          <w:szCs w:val="28"/>
        </w:rPr>
        <w:t>2.3.</w:t>
      </w:r>
      <w:r w:rsidRPr="009F4E0A">
        <w:rPr>
          <w:rFonts w:ascii="Times New Roman" w:hAnsi="Times New Roman" w:cs="Times New Roman"/>
          <w:sz w:val="28"/>
          <w:szCs w:val="28"/>
        </w:rPr>
        <w:t xml:space="preserve"> </w:t>
      </w:r>
      <w:r w:rsidRPr="009F4E0A">
        <w:rPr>
          <w:rFonts w:ascii="Times New Roman" w:hAnsi="Times New Roman" w:cs="Times New Roman"/>
          <w:b/>
          <w:sz w:val="28"/>
          <w:szCs w:val="28"/>
        </w:rPr>
        <w:t>Соціально-психологічний супровід підвищення адаптованості здобувачів вищої освіти в карантинних умовах</w:t>
      </w:r>
    </w:p>
    <w:p w14:paraId="2D4CCC08" w14:textId="77777777" w:rsidR="001B50A5" w:rsidRPr="009F4E0A" w:rsidRDefault="001B50A5"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Соціально-п</w:t>
      </w:r>
      <w:r w:rsidRPr="009F4E0A">
        <w:rPr>
          <w:rStyle w:val="ae"/>
          <w:rFonts w:ascii="Times New Roman" w:hAnsi="Times New Roman" w:cs="Times New Roman"/>
          <w:b w:val="0"/>
          <w:sz w:val="28"/>
          <w:szCs w:val="28"/>
          <w:bdr w:val="none" w:sz="0" w:space="0" w:color="auto" w:frame="1"/>
        </w:rPr>
        <w:t>сихологічний супровід освітнього процесу – це вид психологічної допомоги на конкретному етапі соціального життя</w:t>
      </w:r>
      <w:r w:rsidRPr="009F4E0A">
        <w:rPr>
          <w:rStyle w:val="ae"/>
          <w:rFonts w:ascii="Times New Roman" w:hAnsi="Times New Roman" w:cs="Times New Roman"/>
          <w:sz w:val="28"/>
          <w:szCs w:val="28"/>
          <w:bdr w:val="none" w:sz="0" w:space="0" w:color="auto" w:frame="1"/>
        </w:rPr>
        <w:t xml:space="preserve"> </w:t>
      </w:r>
      <w:r w:rsidRPr="009F4E0A">
        <w:rPr>
          <w:rFonts w:ascii="Times New Roman" w:hAnsi="Times New Roman" w:cs="Times New Roman"/>
          <w:sz w:val="28"/>
          <w:szCs w:val="28"/>
        </w:rPr>
        <w:t xml:space="preserve">(у процесі професіоналізації в умовах </w:t>
      </w:r>
      <w:r w:rsidRPr="009F4E0A">
        <w:rPr>
          <w:rStyle w:val="ae"/>
          <w:rFonts w:ascii="Times New Roman" w:hAnsi="Times New Roman" w:cs="Times New Roman"/>
          <w:b w:val="0"/>
          <w:sz w:val="28"/>
          <w:szCs w:val="28"/>
          <w:bdr w:val="none" w:sz="0" w:space="0" w:color="auto" w:frame="1"/>
        </w:rPr>
        <w:t>закладу вищої освіти</w:t>
      </w:r>
      <w:r w:rsidRPr="009F4E0A">
        <w:rPr>
          <w:rFonts w:ascii="Times New Roman" w:hAnsi="Times New Roman" w:cs="Times New Roman"/>
          <w:sz w:val="28"/>
          <w:szCs w:val="28"/>
        </w:rPr>
        <w:t xml:space="preserve">), що полягає у спрямуванні й оптимізації психологічними засобами перебігу процесів навчання, виховання та розвитку особистості, залишаючи за нею право на вибір подальших дій і не знімаючи з неї відповідальності за свої рішення та дії </w:t>
      </w:r>
      <w:r w:rsidRPr="00EB6C48">
        <w:rPr>
          <w:rFonts w:ascii="Times New Roman" w:hAnsi="Times New Roman" w:cs="Times New Roman"/>
          <w:sz w:val="28"/>
          <w:szCs w:val="28"/>
        </w:rPr>
        <w:t>[5,</w:t>
      </w:r>
      <w:r w:rsidR="00EB6C48" w:rsidRPr="00EB6C48">
        <w:rPr>
          <w:rFonts w:ascii="Times New Roman" w:hAnsi="Times New Roman" w:cs="Times New Roman"/>
          <w:sz w:val="28"/>
          <w:szCs w:val="28"/>
        </w:rPr>
        <w:t xml:space="preserve"> </w:t>
      </w:r>
      <w:r w:rsidRPr="00EB6C48">
        <w:rPr>
          <w:rFonts w:ascii="Times New Roman" w:hAnsi="Times New Roman" w:cs="Times New Roman"/>
          <w:sz w:val="28"/>
          <w:szCs w:val="28"/>
        </w:rPr>
        <w:t>с.</w:t>
      </w:r>
      <w:r w:rsidR="00EB6C48" w:rsidRPr="00EB6C48">
        <w:rPr>
          <w:rFonts w:ascii="Times New Roman" w:hAnsi="Times New Roman" w:cs="Times New Roman"/>
          <w:sz w:val="28"/>
          <w:szCs w:val="28"/>
        </w:rPr>
        <w:t xml:space="preserve"> </w:t>
      </w:r>
      <w:r w:rsidRPr="00EB6C48">
        <w:rPr>
          <w:rFonts w:ascii="Times New Roman" w:hAnsi="Times New Roman" w:cs="Times New Roman"/>
          <w:sz w:val="28"/>
          <w:szCs w:val="28"/>
        </w:rPr>
        <w:t>137</w:t>
      </w:r>
      <w:r w:rsidRPr="009F4E0A">
        <w:rPr>
          <w:rFonts w:ascii="Times New Roman" w:hAnsi="Times New Roman" w:cs="Times New Roman"/>
          <w:sz w:val="28"/>
          <w:szCs w:val="28"/>
        </w:rPr>
        <w:t>]. В карантинних умовах він набуває особливого значення і спрямування.</w:t>
      </w:r>
    </w:p>
    <w:p w14:paraId="763C2898" w14:textId="77777777" w:rsidR="001B50A5" w:rsidRPr="009F4E0A" w:rsidRDefault="001B50A5" w:rsidP="00287E2F">
      <w:pPr>
        <w:autoSpaceDE w:val="0"/>
        <w:autoSpaceDN w:val="0"/>
        <w:adjustRightInd w:val="0"/>
        <w:spacing w:after="0" w:line="360" w:lineRule="auto"/>
        <w:ind w:firstLine="567"/>
        <w:jc w:val="both"/>
        <w:rPr>
          <w:rFonts w:ascii="Times New Roman" w:eastAsia="TimesNewRoman" w:hAnsi="Times New Roman" w:cs="Times New Roman"/>
          <w:sz w:val="28"/>
          <w:szCs w:val="28"/>
        </w:rPr>
      </w:pPr>
      <w:r w:rsidRPr="009F4E0A">
        <w:rPr>
          <w:rFonts w:ascii="Times New Roman" w:eastAsia="TimesNewRoman" w:hAnsi="Times New Roman" w:cs="Times New Roman"/>
          <w:i/>
          <w:sz w:val="28"/>
          <w:szCs w:val="28"/>
        </w:rPr>
        <w:t>Метою</w:t>
      </w:r>
      <w:r w:rsidRPr="009F4E0A">
        <w:rPr>
          <w:rFonts w:ascii="Times New Roman" w:eastAsia="TimesNewRoman" w:hAnsi="Times New Roman" w:cs="Times New Roman"/>
          <w:sz w:val="28"/>
          <w:szCs w:val="28"/>
        </w:rPr>
        <w:t xml:space="preserve"> соціально-психологічного супроводу є створення умов, що сприяють оптимізації процесу адаптації </w:t>
      </w:r>
      <w:r w:rsidRPr="009F4E0A">
        <w:rPr>
          <w:rFonts w:ascii="Times New Roman" w:hAnsi="Times New Roman" w:cs="Times New Roman"/>
          <w:sz w:val="28"/>
          <w:szCs w:val="28"/>
        </w:rPr>
        <w:t>здобувачів вищої освіти</w:t>
      </w:r>
      <w:r w:rsidRPr="009F4E0A">
        <w:rPr>
          <w:rFonts w:ascii="Times New Roman" w:eastAsia="TimesNewRoman" w:hAnsi="Times New Roman" w:cs="Times New Roman"/>
          <w:sz w:val="28"/>
          <w:szCs w:val="28"/>
        </w:rPr>
        <w:t xml:space="preserve"> та підвищення адаптаційного потенціалу їх  особистості.</w:t>
      </w:r>
    </w:p>
    <w:p w14:paraId="7CEE3950" w14:textId="77777777" w:rsidR="001B50A5" w:rsidRPr="009F4E0A" w:rsidRDefault="001B50A5" w:rsidP="00287E2F">
      <w:pPr>
        <w:autoSpaceDE w:val="0"/>
        <w:autoSpaceDN w:val="0"/>
        <w:adjustRightInd w:val="0"/>
        <w:spacing w:after="0" w:line="360" w:lineRule="auto"/>
        <w:ind w:firstLine="567"/>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 xml:space="preserve">Зазначена мета може бути реалізована через виконання </w:t>
      </w:r>
      <w:r w:rsidR="00147F10">
        <w:rPr>
          <w:rFonts w:ascii="Times New Roman" w:eastAsia="TimesNewRoman" w:hAnsi="Times New Roman" w:cs="Times New Roman"/>
          <w:sz w:val="28"/>
          <w:szCs w:val="28"/>
        </w:rPr>
        <w:t>таких</w:t>
      </w:r>
      <w:r w:rsidRPr="009F4E0A">
        <w:rPr>
          <w:rFonts w:ascii="Times New Roman" w:eastAsia="TimesNewRoman" w:hAnsi="Times New Roman" w:cs="Times New Roman"/>
          <w:sz w:val="28"/>
          <w:szCs w:val="28"/>
        </w:rPr>
        <w:t xml:space="preserve"> завдань:</w:t>
      </w:r>
    </w:p>
    <w:p w14:paraId="5A19BA0E" w14:textId="77777777" w:rsidR="001B50A5" w:rsidRPr="009F4E0A" w:rsidRDefault="001B50A5" w:rsidP="00087C21">
      <w:pPr>
        <w:pStyle w:val="a4"/>
        <w:numPr>
          <w:ilvl w:val="0"/>
          <w:numId w:val="5"/>
        </w:numPr>
        <w:tabs>
          <w:tab w:val="left" w:pos="284"/>
        </w:tabs>
        <w:autoSpaceDE w:val="0"/>
        <w:autoSpaceDN w:val="0"/>
        <w:adjustRightInd w:val="0"/>
        <w:spacing w:after="0" w:line="360" w:lineRule="auto"/>
        <w:ind w:left="0" w:firstLine="284"/>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 xml:space="preserve">Моніторинг та оцінювання проблем та ускладнень, що виникають у </w:t>
      </w:r>
      <w:r w:rsidR="00D210E7">
        <w:rPr>
          <w:rFonts w:ascii="Times New Roman" w:eastAsia="TimesNewRoman" w:hAnsi="Times New Roman" w:cs="Times New Roman"/>
          <w:sz w:val="28"/>
          <w:szCs w:val="28"/>
        </w:rPr>
        <w:t>здобувачів</w:t>
      </w:r>
      <w:r w:rsidRPr="009F4E0A">
        <w:rPr>
          <w:rFonts w:ascii="Times New Roman" w:eastAsia="TimesNewRoman" w:hAnsi="Times New Roman" w:cs="Times New Roman"/>
          <w:sz w:val="28"/>
          <w:szCs w:val="28"/>
        </w:rPr>
        <w:t xml:space="preserve"> в процесі їх адаптації до карантинних умов </w:t>
      </w:r>
      <w:r w:rsidR="00147F10">
        <w:rPr>
          <w:rFonts w:ascii="Times New Roman" w:eastAsia="TimesNewRoman" w:hAnsi="Times New Roman" w:cs="Times New Roman"/>
          <w:sz w:val="28"/>
          <w:szCs w:val="28"/>
        </w:rPr>
        <w:t>навчання.</w:t>
      </w:r>
    </w:p>
    <w:p w14:paraId="28039F00" w14:textId="77777777" w:rsidR="001B50A5" w:rsidRPr="009F4E0A" w:rsidRDefault="001B50A5" w:rsidP="00087C21">
      <w:pPr>
        <w:pStyle w:val="a4"/>
        <w:numPr>
          <w:ilvl w:val="0"/>
          <w:numId w:val="5"/>
        </w:numPr>
        <w:tabs>
          <w:tab w:val="left" w:pos="284"/>
        </w:tabs>
        <w:autoSpaceDE w:val="0"/>
        <w:autoSpaceDN w:val="0"/>
        <w:adjustRightInd w:val="0"/>
        <w:spacing w:after="0" w:line="360" w:lineRule="auto"/>
        <w:ind w:left="0" w:firstLine="284"/>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Сприяння формуванню навичок та уміння раціональної організації розумової діяльності, виробленню оптимального режиму праці, відпочинку та побуту, розвитку самостійності, рефлексії тощо.</w:t>
      </w:r>
    </w:p>
    <w:p w14:paraId="2DF79CC4" w14:textId="77777777" w:rsidR="001B50A5" w:rsidRPr="009F4E0A" w:rsidRDefault="001B50A5" w:rsidP="00087C21">
      <w:pPr>
        <w:pStyle w:val="a4"/>
        <w:numPr>
          <w:ilvl w:val="0"/>
          <w:numId w:val="5"/>
        </w:numPr>
        <w:tabs>
          <w:tab w:val="left" w:pos="284"/>
        </w:tabs>
        <w:autoSpaceDE w:val="0"/>
        <w:autoSpaceDN w:val="0"/>
        <w:adjustRightInd w:val="0"/>
        <w:spacing w:after="0" w:line="360" w:lineRule="auto"/>
        <w:ind w:left="0" w:firstLine="284"/>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Сприяння розвитку комфортної психологічної атмосфери в студентському колективі, формуванню навичок конструктивної взаємодії з усіма учасниками навчального процесу в умовах онлайн навчання.</w:t>
      </w:r>
    </w:p>
    <w:p w14:paraId="0F45D5E9" w14:textId="77777777" w:rsidR="001B50A5" w:rsidRPr="009F4E0A" w:rsidRDefault="001B50A5" w:rsidP="00087C21">
      <w:pPr>
        <w:pStyle w:val="a4"/>
        <w:numPr>
          <w:ilvl w:val="0"/>
          <w:numId w:val="5"/>
        </w:numPr>
        <w:tabs>
          <w:tab w:val="left" w:pos="284"/>
        </w:tabs>
        <w:autoSpaceDE w:val="0"/>
        <w:autoSpaceDN w:val="0"/>
        <w:adjustRightInd w:val="0"/>
        <w:spacing w:after="0" w:line="360" w:lineRule="auto"/>
        <w:ind w:left="0" w:firstLine="284"/>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 xml:space="preserve">Забезпечення злагодженої взаємодії всіх учасників </w:t>
      </w:r>
      <w:r w:rsidR="00FF63B6" w:rsidRPr="009F4E0A">
        <w:rPr>
          <w:rFonts w:ascii="Times New Roman" w:eastAsia="TimesNewRoman" w:hAnsi="Times New Roman" w:cs="Times New Roman"/>
          <w:sz w:val="28"/>
          <w:szCs w:val="28"/>
        </w:rPr>
        <w:t>освіт</w:t>
      </w:r>
      <w:r w:rsidRPr="009F4E0A">
        <w:rPr>
          <w:rFonts w:ascii="Times New Roman" w:eastAsia="TimesNewRoman" w:hAnsi="Times New Roman" w:cs="Times New Roman"/>
          <w:sz w:val="28"/>
          <w:szCs w:val="28"/>
        </w:rPr>
        <w:t>н</w:t>
      </w:r>
      <w:r w:rsidR="00FF63B6" w:rsidRPr="009F4E0A">
        <w:rPr>
          <w:rFonts w:ascii="Times New Roman" w:eastAsia="TimesNewRoman" w:hAnsi="Times New Roman" w:cs="Times New Roman"/>
          <w:sz w:val="28"/>
          <w:szCs w:val="28"/>
        </w:rPr>
        <w:t>ь</w:t>
      </w:r>
      <w:r w:rsidRPr="009F4E0A">
        <w:rPr>
          <w:rFonts w:ascii="Times New Roman" w:eastAsia="TimesNewRoman" w:hAnsi="Times New Roman" w:cs="Times New Roman"/>
          <w:sz w:val="28"/>
          <w:szCs w:val="28"/>
        </w:rPr>
        <w:t>ого процесу (</w:t>
      </w:r>
      <w:r w:rsidR="00FF63B6" w:rsidRPr="009F4E0A">
        <w:rPr>
          <w:rFonts w:ascii="Times New Roman" w:eastAsia="TimesNewRoman" w:hAnsi="Times New Roman" w:cs="Times New Roman"/>
          <w:sz w:val="28"/>
          <w:szCs w:val="28"/>
        </w:rPr>
        <w:t xml:space="preserve">адміністрації, професорсько-викладацького складу, органів студентського самоврядування, </w:t>
      </w:r>
      <w:r w:rsidRPr="009F4E0A">
        <w:rPr>
          <w:rFonts w:ascii="Times New Roman" w:eastAsia="TimesNewRoman" w:hAnsi="Times New Roman" w:cs="Times New Roman"/>
          <w:sz w:val="28"/>
          <w:szCs w:val="28"/>
        </w:rPr>
        <w:t xml:space="preserve"> </w:t>
      </w:r>
      <w:r w:rsidR="00FF63B6" w:rsidRPr="009F4E0A">
        <w:rPr>
          <w:rFonts w:ascii="Times New Roman" w:eastAsia="TimesNewRoman" w:hAnsi="Times New Roman" w:cs="Times New Roman"/>
          <w:sz w:val="28"/>
          <w:szCs w:val="28"/>
        </w:rPr>
        <w:t xml:space="preserve">інституту </w:t>
      </w:r>
      <w:r w:rsidRPr="009F4E0A">
        <w:rPr>
          <w:rFonts w:ascii="Times New Roman" w:eastAsia="TimesNewRoman" w:hAnsi="Times New Roman" w:cs="Times New Roman"/>
          <w:sz w:val="28"/>
          <w:szCs w:val="28"/>
        </w:rPr>
        <w:t>куратор</w:t>
      </w:r>
      <w:r w:rsidR="00FF63B6" w:rsidRPr="009F4E0A">
        <w:rPr>
          <w:rFonts w:ascii="Times New Roman" w:eastAsia="TimesNewRoman" w:hAnsi="Times New Roman" w:cs="Times New Roman"/>
          <w:sz w:val="28"/>
          <w:szCs w:val="28"/>
        </w:rPr>
        <w:t>ства і наставництва</w:t>
      </w:r>
      <w:r w:rsidRPr="009F4E0A">
        <w:rPr>
          <w:rFonts w:ascii="Times New Roman" w:eastAsia="TimesNewRoman" w:hAnsi="Times New Roman" w:cs="Times New Roman"/>
          <w:sz w:val="28"/>
          <w:szCs w:val="28"/>
        </w:rPr>
        <w:t>, психологічної служби, студент</w:t>
      </w:r>
      <w:r w:rsidR="00FF63B6" w:rsidRPr="009F4E0A">
        <w:rPr>
          <w:rFonts w:ascii="Times New Roman" w:eastAsia="TimesNewRoman" w:hAnsi="Times New Roman" w:cs="Times New Roman"/>
          <w:sz w:val="28"/>
          <w:szCs w:val="28"/>
        </w:rPr>
        <w:t>ства</w:t>
      </w:r>
      <w:r w:rsidRPr="009F4E0A">
        <w:rPr>
          <w:rFonts w:ascii="Times New Roman" w:eastAsia="TimesNewRoman" w:hAnsi="Times New Roman" w:cs="Times New Roman"/>
          <w:sz w:val="28"/>
          <w:szCs w:val="28"/>
        </w:rPr>
        <w:t xml:space="preserve">). </w:t>
      </w:r>
    </w:p>
    <w:p w14:paraId="052C02CC" w14:textId="77777777" w:rsidR="001B50A5" w:rsidRPr="009F4E0A" w:rsidRDefault="001B50A5" w:rsidP="00087C21">
      <w:pPr>
        <w:pStyle w:val="a4"/>
        <w:numPr>
          <w:ilvl w:val="0"/>
          <w:numId w:val="5"/>
        </w:numPr>
        <w:tabs>
          <w:tab w:val="left" w:pos="284"/>
        </w:tabs>
        <w:autoSpaceDE w:val="0"/>
        <w:autoSpaceDN w:val="0"/>
        <w:adjustRightInd w:val="0"/>
        <w:spacing w:after="0" w:line="360" w:lineRule="auto"/>
        <w:ind w:left="0" w:firstLine="284"/>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lastRenderedPageBreak/>
        <w:t>Розробка практичних рекомендацій, спрямованих на допомогу у вирішенню актуальних проблем дистанційного навчання.</w:t>
      </w:r>
    </w:p>
    <w:p w14:paraId="0473F39A" w14:textId="77777777" w:rsidR="001B50A5" w:rsidRPr="009F4E0A" w:rsidRDefault="001B50A5" w:rsidP="00287E2F">
      <w:pPr>
        <w:autoSpaceDE w:val="0"/>
        <w:autoSpaceDN w:val="0"/>
        <w:adjustRightInd w:val="0"/>
        <w:spacing w:after="0" w:line="360" w:lineRule="auto"/>
        <w:ind w:firstLine="567"/>
        <w:jc w:val="both"/>
        <w:rPr>
          <w:rFonts w:ascii="Times New Roman" w:eastAsia="TimesNewRoman" w:hAnsi="Times New Roman" w:cs="Times New Roman"/>
          <w:sz w:val="28"/>
          <w:szCs w:val="28"/>
        </w:rPr>
      </w:pPr>
      <w:r w:rsidRPr="009F4E0A">
        <w:rPr>
          <w:rFonts w:ascii="Times New Roman" w:eastAsia="TimesNewRoman" w:hAnsi="Times New Roman" w:cs="Times New Roman"/>
          <w:sz w:val="28"/>
          <w:szCs w:val="28"/>
        </w:rPr>
        <w:t xml:space="preserve">Основними  характеристиками психологічного супроводу є безперервність, постійність та цілісність; можливість здійснення за умови взаємодії всіх учасників освітнього процесу. Основним агентом реалізації соціально-психологічного супроводу є  психологічна служба університету, котра здійснює зазначену програму адаптації здобувачів вищої освіти до навчання в карантинних умовах на кількох рівнях: через роботу зі </w:t>
      </w:r>
      <w:r w:rsidR="00D210E7">
        <w:rPr>
          <w:rFonts w:ascii="Times New Roman" w:eastAsia="TimesNewRoman" w:hAnsi="Times New Roman" w:cs="Times New Roman"/>
          <w:sz w:val="28"/>
          <w:szCs w:val="28"/>
        </w:rPr>
        <w:t>здобувачами</w:t>
      </w:r>
      <w:r w:rsidRPr="009F4E0A">
        <w:rPr>
          <w:rFonts w:ascii="Times New Roman" w:eastAsia="TimesNewRoman" w:hAnsi="Times New Roman" w:cs="Times New Roman"/>
          <w:sz w:val="28"/>
          <w:szCs w:val="28"/>
        </w:rPr>
        <w:t>, з викладачами; із студентським самоврядуванням та адміністрацією університету.</w:t>
      </w:r>
    </w:p>
    <w:p w14:paraId="6F5503DB" w14:textId="77777777" w:rsidR="001B50A5" w:rsidRPr="009F4E0A" w:rsidRDefault="001B50A5" w:rsidP="00287E2F">
      <w:pPr>
        <w:spacing w:after="0" w:line="360" w:lineRule="auto"/>
        <w:ind w:firstLine="567"/>
        <w:jc w:val="both"/>
        <w:rPr>
          <w:rFonts w:ascii="Times New Roman" w:eastAsia="Times New Roman" w:hAnsi="Times New Roman" w:cs="Times New Roman"/>
          <w:color w:val="000000"/>
          <w:sz w:val="28"/>
          <w:szCs w:val="28"/>
          <w:lang w:eastAsia="uk-UA"/>
        </w:rPr>
      </w:pPr>
      <w:r w:rsidRPr="009F4E0A">
        <w:rPr>
          <w:rFonts w:ascii="Times New Roman" w:eastAsia="Times New Roman" w:hAnsi="Times New Roman" w:cs="Times New Roman"/>
          <w:color w:val="000000"/>
          <w:sz w:val="28"/>
          <w:szCs w:val="28"/>
          <w:lang w:eastAsia="uk-UA"/>
        </w:rPr>
        <w:t xml:space="preserve">Запропонована нами модель </w:t>
      </w:r>
      <w:r w:rsidR="00147F10">
        <w:rPr>
          <w:rFonts w:ascii="Times New Roman" w:eastAsia="Times New Roman" w:hAnsi="Times New Roman" w:cs="Times New Roman"/>
          <w:color w:val="000000"/>
          <w:sz w:val="28"/>
          <w:szCs w:val="28"/>
          <w:lang w:eastAsia="uk-UA"/>
        </w:rPr>
        <w:t>перебігу</w:t>
      </w:r>
      <w:r w:rsidRPr="009F4E0A">
        <w:rPr>
          <w:rFonts w:ascii="Times New Roman" w:eastAsia="Times New Roman" w:hAnsi="Times New Roman" w:cs="Times New Roman"/>
          <w:color w:val="000000"/>
          <w:sz w:val="28"/>
          <w:szCs w:val="28"/>
          <w:lang w:eastAsia="uk-UA"/>
        </w:rPr>
        <w:t xml:space="preserve"> адаптаційного процесу (р.2.1) вказує на ресурси, котрі можна використати, щоб максимально швидко  вирішувати назрілі проблеми і </w:t>
      </w:r>
      <w:r w:rsidR="00147F10">
        <w:rPr>
          <w:rFonts w:ascii="Times New Roman" w:eastAsia="Times New Roman" w:hAnsi="Times New Roman" w:cs="Times New Roman"/>
          <w:color w:val="000000"/>
          <w:sz w:val="28"/>
          <w:szCs w:val="28"/>
          <w:lang w:eastAsia="uk-UA"/>
        </w:rPr>
        <w:t>значною мірою</w:t>
      </w:r>
      <w:r w:rsidRPr="009F4E0A">
        <w:rPr>
          <w:rFonts w:ascii="Times New Roman" w:eastAsia="Times New Roman" w:hAnsi="Times New Roman" w:cs="Times New Roman"/>
          <w:color w:val="000000"/>
          <w:sz w:val="28"/>
          <w:szCs w:val="28"/>
          <w:lang w:eastAsia="uk-UA"/>
        </w:rPr>
        <w:t xml:space="preserve"> працювати на випередження, прогнозуючи і запобігаючи виникненню  типових труднощів, пов’язаних з умовами онлайн навчання.</w:t>
      </w:r>
    </w:p>
    <w:p w14:paraId="2B81C925" w14:textId="77777777" w:rsidR="001B50A5" w:rsidRPr="009F4E0A" w:rsidRDefault="001B50A5" w:rsidP="00287E2F">
      <w:pPr>
        <w:spacing w:after="0" w:line="360" w:lineRule="auto"/>
        <w:ind w:firstLine="567"/>
        <w:jc w:val="both"/>
        <w:rPr>
          <w:rFonts w:ascii="Times New Roman" w:eastAsia="Times New Roman" w:hAnsi="Times New Roman" w:cs="Times New Roman"/>
          <w:color w:val="000000"/>
          <w:sz w:val="28"/>
          <w:szCs w:val="28"/>
          <w:lang w:eastAsia="uk-UA"/>
        </w:rPr>
      </w:pPr>
      <w:r w:rsidRPr="009F4E0A">
        <w:rPr>
          <w:rFonts w:ascii="Times New Roman" w:eastAsia="Times New Roman" w:hAnsi="Times New Roman" w:cs="Times New Roman"/>
          <w:color w:val="000000"/>
          <w:sz w:val="28"/>
          <w:szCs w:val="28"/>
          <w:lang w:eastAsia="uk-UA"/>
        </w:rPr>
        <w:t>Ключовим завданням при навчанні в карантинних умовах</w:t>
      </w:r>
      <w:r w:rsidR="00690848">
        <w:rPr>
          <w:rFonts w:ascii="Times New Roman" w:eastAsia="Times New Roman" w:hAnsi="Times New Roman" w:cs="Times New Roman"/>
          <w:color w:val="000000"/>
          <w:sz w:val="28"/>
          <w:szCs w:val="28"/>
          <w:lang w:eastAsia="uk-UA"/>
        </w:rPr>
        <w:t xml:space="preserve"> на першому етапі адаптаційного процесу</w:t>
      </w:r>
      <w:r w:rsidRPr="009F4E0A">
        <w:rPr>
          <w:rFonts w:ascii="Times New Roman" w:eastAsia="Times New Roman" w:hAnsi="Times New Roman" w:cs="Times New Roman"/>
          <w:color w:val="000000"/>
          <w:sz w:val="28"/>
          <w:szCs w:val="28"/>
          <w:lang w:eastAsia="uk-UA"/>
        </w:rPr>
        <w:t xml:space="preserve"> є формування інформаційного середовища в університеті, максимально повне і швидке його оновлення і поповнення.</w:t>
      </w:r>
    </w:p>
    <w:p w14:paraId="2D0E492A"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Основними завданнями інформаційно-освітнього середовища закладу вищої освіти в умовах дистанційного навчання є:</w:t>
      </w:r>
    </w:p>
    <w:p w14:paraId="181996FE"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 xml:space="preserve">використання сайту університету для інформування стосовно організації дистанційного освітнього процесу (нормативно-правова база щодо академічної доброчесності, розклад занять, методичні рекомендації, інструкції щодо роботи з цифровими інструментами тощо); </w:t>
      </w:r>
    </w:p>
    <w:p w14:paraId="28C253BC"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 xml:space="preserve">навчально-методичний супровід дистанційного навчання (доступ до освітніх ресурсів, посилання на навчально-методичні комплекси, </w:t>
      </w:r>
      <w:proofErr w:type="spellStart"/>
      <w:r w:rsidRPr="009F4E0A">
        <w:rPr>
          <w:rFonts w:ascii="Times New Roman" w:hAnsi="Times New Roman" w:cs="Times New Roman"/>
          <w:sz w:val="28"/>
          <w:szCs w:val="28"/>
        </w:rPr>
        <w:t>відеолекції</w:t>
      </w:r>
      <w:proofErr w:type="spellEnd"/>
      <w:r w:rsidRPr="009F4E0A">
        <w:rPr>
          <w:rFonts w:ascii="Times New Roman" w:hAnsi="Times New Roman" w:cs="Times New Roman"/>
          <w:sz w:val="28"/>
          <w:szCs w:val="28"/>
        </w:rPr>
        <w:t xml:space="preserve">, цифрові бібліотеки, </w:t>
      </w:r>
      <w:proofErr w:type="spellStart"/>
      <w:r w:rsidRPr="009F4E0A">
        <w:rPr>
          <w:rFonts w:ascii="Times New Roman" w:hAnsi="Times New Roman" w:cs="Times New Roman"/>
          <w:sz w:val="28"/>
          <w:szCs w:val="28"/>
        </w:rPr>
        <w:t>медіатеку</w:t>
      </w:r>
      <w:proofErr w:type="spellEnd"/>
      <w:r w:rsidRPr="009F4E0A">
        <w:rPr>
          <w:rFonts w:ascii="Times New Roman" w:hAnsi="Times New Roman" w:cs="Times New Roman"/>
          <w:sz w:val="28"/>
          <w:szCs w:val="28"/>
        </w:rPr>
        <w:t xml:space="preserve"> закладу, дистанційні курси тощо); </w:t>
      </w:r>
    </w:p>
    <w:p w14:paraId="42131562"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створення е-середовища спілкування між учасниками освітнього процесу</w:t>
      </w:r>
      <w:r w:rsidR="00147F10">
        <w:rPr>
          <w:rFonts w:ascii="Times New Roman" w:hAnsi="Times New Roman" w:cs="Times New Roman"/>
          <w:sz w:val="28"/>
          <w:szCs w:val="28"/>
        </w:rPr>
        <w:t>;</w:t>
      </w:r>
      <w:r w:rsidRPr="009F4E0A">
        <w:rPr>
          <w:rFonts w:ascii="Times New Roman" w:hAnsi="Times New Roman" w:cs="Times New Roman"/>
          <w:sz w:val="28"/>
          <w:szCs w:val="28"/>
        </w:rPr>
        <w:t xml:space="preserve"> </w:t>
      </w:r>
    </w:p>
    <w:p w14:paraId="71283261"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ведення блогів консультацій між учасниками освітнього процесу;</w:t>
      </w:r>
    </w:p>
    <w:p w14:paraId="2E21B504"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lastRenderedPageBreak/>
        <w:t>збереження результатів співпраці здобувачів вищої освіти (</w:t>
      </w:r>
      <w:proofErr w:type="spellStart"/>
      <w:r w:rsidRPr="009F4E0A">
        <w:rPr>
          <w:rFonts w:ascii="Times New Roman" w:hAnsi="Times New Roman" w:cs="Times New Roman"/>
          <w:sz w:val="28"/>
          <w:szCs w:val="28"/>
        </w:rPr>
        <w:t>е-портфоліо</w:t>
      </w:r>
      <w:proofErr w:type="spellEnd"/>
      <w:r w:rsidRPr="009F4E0A">
        <w:rPr>
          <w:rFonts w:ascii="Times New Roman" w:hAnsi="Times New Roman" w:cs="Times New Roman"/>
          <w:sz w:val="28"/>
          <w:szCs w:val="28"/>
        </w:rPr>
        <w:t xml:space="preserve">, </w:t>
      </w:r>
      <w:proofErr w:type="spellStart"/>
      <w:r w:rsidRPr="009F4E0A">
        <w:rPr>
          <w:rFonts w:ascii="Times New Roman" w:hAnsi="Times New Roman" w:cs="Times New Roman"/>
          <w:sz w:val="28"/>
          <w:szCs w:val="28"/>
        </w:rPr>
        <w:t>проєкти</w:t>
      </w:r>
      <w:proofErr w:type="spellEnd"/>
      <w:r w:rsidRPr="009F4E0A">
        <w:rPr>
          <w:rFonts w:ascii="Times New Roman" w:hAnsi="Times New Roman" w:cs="Times New Roman"/>
          <w:sz w:val="28"/>
          <w:szCs w:val="28"/>
        </w:rPr>
        <w:t>, кейси, результати групової роботи);</w:t>
      </w:r>
    </w:p>
    <w:p w14:paraId="5E2A2501"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організація моніторингу і контролю дистанційного навчання;</w:t>
      </w:r>
    </w:p>
    <w:p w14:paraId="11DA8D4E"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142" w:firstLine="425"/>
        <w:jc w:val="both"/>
        <w:rPr>
          <w:rFonts w:ascii="Times New Roman" w:hAnsi="Times New Roman" w:cs="Times New Roman"/>
          <w:sz w:val="28"/>
          <w:szCs w:val="28"/>
        </w:rPr>
      </w:pPr>
      <w:r w:rsidRPr="009F4E0A">
        <w:rPr>
          <w:rFonts w:ascii="Times New Roman" w:hAnsi="Times New Roman" w:cs="Times New Roman"/>
          <w:sz w:val="28"/>
          <w:szCs w:val="28"/>
        </w:rPr>
        <w:t>створення е-середовища обміну досвідом, навчання і професійного розвитку професорсько-викладацького складу університету;</w:t>
      </w:r>
    </w:p>
    <w:p w14:paraId="086B9912" w14:textId="77777777" w:rsidR="001B50A5" w:rsidRPr="009F4E0A" w:rsidRDefault="001B50A5" w:rsidP="00087C21">
      <w:pPr>
        <w:pStyle w:val="a4"/>
        <w:numPr>
          <w:ilvl w:val="0"/>
          <w:numId w:val="6"/>
        </w:numPr>
        <w:tabs>
          <w:tab w:val="left" w:pos="426"/>
        </w:tabs>
        <w:autoSpaceDE w:val="0"/>
        <w:autoSpaceDN w:val="0"/>
        <w:adjustRightInd w:val="0"/>
        <w:spacing w:after="0" w:line="360" w:lineRule="auto"/>
        <w:ind w:left="0" w:firstLine="425"/>
        <w:rPr>
          <w:rFonts w:ascii="Times New Roman" w:hAnsi="Times New Roman" w:cs="Times New Roman"/>
          <w:sz w:val="28"/>
          <w:szCs w:val="28"/>
        </w:rPr>
      </w:pPr>
      <w:r w:rsidRPr="009F4E0A">
        <w:rPr>
          <w:rFonts w:ascii="Times New Roman" w:hAnsi="Times New Roman" w:cs="Times New Roman"/>
          <w:sz w:val="28"/>
          <w:szCs w:val="28"/>
        </w:rPr>
        <w:t>індивідуалізація освітнього процесу.</w:t>
      </w:r>
    </w:p>
    <w:p w14:paraId="22DBEFB4"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Наступне завдання соціально-психологічного супроводу – постійний  моніторинг поточних проблем і труднощів з якими стикаються </w:t>
      </w:r>
      <w:r w:rsidR="00D210E7">
        <w:rPr>
          <w:rFonts w:ascii="Times New Roman" w:hAnsi="Times New Roman" w:cs="Times New Roman"/>
          <w:sz w:val="28"/>
          <w:szCs w:val="28"/>
        </w:rPr>
        <w:t>здобувачі</w:t>
      </w:r>
      <w:r w:rsidRPr="009F4E0A">
        <w:rPr>
          <w:rFonts w:ascii="Times New Roman" w:hAnsi="Times New Roman" w:cs="Times New Roman"/>
          <w:sz w:val="28"/>
          <w:szCs w:val="28"/>
        </w:rPr>
        <w:t xml:space="preserve"> в процесі дистанційного навчання. Це дозволяє попереджувати серйозні ускладнення, вчасно і швидко надавати допомогу вже на початкових стадіях зародження проблеми. Так, наприклад, аналіз результатів опитувань студентів спеціальності «Психологія» та «Соціальна робота» дозволив згрупувати </w:t>
      </w:r>
      <w:r w:rsidR="00D210E7">
        <w:rPr>
          <w:rFonts w:ascii="Times New Roman" w:hAnsi="Times New Roman" w:cs="Times New Roman"/>
          <w:sz w:val="28"/>
          <w:szCs w:val="28"/>
        </w:rPr>
        <w:t xml:space="preserve">їх </w:t>
      </w:r>
      <w:r w:rsidRPr="009F4E0A">
        <w:rPr>
          <w:rFonts w:ascii="Times New Roman" w:hAnsi="Times New Roman" w:cs="Times New Roman"/>
          <w:sz w:val="28"/>
          <w:szCs w:val="28"/>
        </w:rPr>
        <w:t xml:space="preserve">основні типові проблеми у 4 блоки і організувати різнопланову роботу для допомоги в їх подоланні. При цьому були залучені різні структури і ланки навчального закладу для вирішення чітко конкретизованих завдань відповідно до їх компетенції. Так, зокрема для допомоги у вирішенні </w:t>
      </w:r>
      <w:r w:rsidRPr="00690848">
        <w:rPr>
          <w:rFonts w:ascii="Times New Roman" w:hAnsi="Times New Roman" w:cs="Times New Roman"/>
          <w:i/>
          <w:sz w:val="28"/>
          <w:szCs w:val="28"/>
        </w:rPr>
        <w:t>емоційно-мотиваційних проблем</w:t>
      </w:r>
      <w:r w:rsidRPr="009F4E0A">
        <w:rPr>
          <w:rFonts w:ascii="Times New Roman" w:hAnsi="Times New Roman" w:cs="Times New Roman"/>
          <w:sz w:val="28"/>
          <w:szCs w:val="28"/>
        </w:rPr>
        <w:t>, з якими зіткнулись здобувачі вищої освіти в умовах карантину, психологічною службою університету було розроблено низку рекомендацій, котрі стосувалися:</w:t>
      </w:r>
    </w:p>
    <w:p w14:paraId="6A878DA7"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загальних принципів саморегуляції в стресовій ситуації (з визначенням динаміки психологічних станів процесу адаптації, загальних принципів саморегуляції в стресовій ситуації та основних прийомів і методів фізіологічної, емоційної, соціальної і когнітивної саморегуляції);</w:t>
      </w:r>
    </w:p>
    <w:p w14:paraId="6D522186"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 рекомендацій стосовно організації навчання і роботи в умовах карантину (для </w:t>
      </w:r>
      <w:r w:rsidR="00D210E7">
        <w:rPr>
          <w:rFonts w:ascii="Times New Roman" w:hAnsi="Times New Roman" w:cs="Times New Roman"/>
          <w:sz w:val="28"/>
          <w:szCs w:val="28"/>
        </w:rPr>
        <w:t>здобувачів</w:t>
      </w:r>
      <w:r w:rsidRPr="009F4E0A">
        <w:rPr>
          <w:rFonts w:ascii="Times New Roman" w:hAnsi="Times New Roman" w:cs="Times New Roman"/>
          <w:sz w:val="28"/>
          <w:szCs w:val="28"/>
        </w:rPr>
        <w:t xml:space="preserve"> та для викладачів);</w:t>
      </w:r>
    </w:p>
    <w:p w14:paraId="02DCF411"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 рекомендації з профілактики несприятливих психічних станів в період дії карантину в зв’язку з </w:t>
      </w:r>
      <w:r w:rsidR="00147F10" w:rsidRPr="009F4E0A">
        <w:rPr>
          <w:rFonts w:ascii="Times New Roman" w:hAnsi="Times New Roman" w:cs="Times New Roman"/>
          <w:sz w:val="28"/>
          <w:szCs w:val="28"/>
          <w:lang w:val="en-US"/>
        </w:rPr>
        <w:t>COVID</w:t>
      </w:r>
      <w:r w:rsidRPr="009F4E0A">
        <w:rPr>
          <w:rFonts w:ascii="Times New Roman" w:hAnsi="Times New Roman" w:cs="Times New Roman"/>
          <w:sz w:val="28"/>
          <w:szCs w:val="28"/>
        </w:rPr>
        <w:t xml:space="preserve">-19 (подана характеристика психічних станів людини під час самоізоляції, розроблені конкретні рекомендації стосовно емоційних станів, пов’язаних зі страхами, тривогою, напруженням та </w:t>
      </w:r>
      <w:r w:rsidRPr="009F4E0A">
        <w:rPr>
          <w:rFonts w:ascii="Times New Roman" w:hAnsi="Times New Roman" w:cs="Times New Roman"/>
          <w:sz w:val="28"/>
          <w:szCs w:val="28"/>
        </w:rPr>
        <w:lastRenderedPageBreak/>
        <w:t>рекомендації стосовно емоційних станів, пов’язаних із незвичним способом існування);</w:t>
      </w:r>
    </w:p>
    <w:p w14:paraId="718BD051"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 поради з тайм-менеджменту для </w:t>
      </w:r>
      <w:r w:rsidR="00D210E7">
        <w:rPr>
          <w:rFonts w:ascii="Times New Roman" w:hAnsi="Times New Roman" w:cs="Times New Roman"/>
          <w:sz w:val="28"/>
          <w:szCs w:val="28"/>
        </w:rPr>
        <w:t>здобувачів</w:t>
      </w:r>
      <w:r w:rsidRPr="009F4E0A">
        <w:rPr>
          <w:rFonts w:ascii="Times New Roman" w:hAnsi="Times New Roman" w:cs="Times New Roman"/>
          <w:sz w:val="28"/>
          <w:szCs w:val="28"/>
        </w:rPr>
        <w:t xml:space="preserve"> в період незвичайної ситуації;</w:t>
      </w:r>
    </w:p>
    <w:p w14:paraId="1BC3B0B6"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 рекомендації психолога «Як бути ефективним під час карантину» (див. Додаток </w:t>
      </w:r>
      <w:r w:rsidR="00690848">
        <w:rPr>
          <w:rFonts w:ascii="Times New Roman" w:hAnsi="Times New Roman" w:cs="Times New Roman"/>
          <w:sz w:val="28"/>
          <w:szCs w:val="28"/>
        </w:rPr>
        <w:t>В</w:t>
      </w:r>
      <w:r w:rsidRPr="009F4E0A">
        <w:rPr>
          <w:rFonts w:ascii="Times New Roman" w:hAnsi="Times New Roman" w:cs="Times New Roman"/>
          <w:sz w:val="28"/>
          <w:szCs w:val="28"/>
        </w:rPr>
        <w:t>).</w:t>
      </w:r>
    </w:p>
    <w:p w14:paraId="3D5EF548"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Складною проблемою дистанційного навчання є </w:t>
      </w:r>
      <w:r w:rsidRPr="00690848">
        <w:rPr>
          <w:rFonts w:ascii="Times New Roman" w:hAnsi="Times New Roman" w:cs="Times New Roman"/>
          <w:i/>
          <w:sz w:val="28"/>
          <w:szCs w:val="28"/>
        </w:rPr>
        <w:t>мотивація</w:t>
      </w:r>
      <w:r w:rsidRPr="009F4E0A">
        <w:rPr>
          <w:rFonts w:ascii="Times New Roman" w:hAnsi="Times New Roman" w:cs="Times New Roman"/>
          <w:sz w:val="28"/>
          <w:szCs w:val="28"/>
        </w:rPr>
        <w:t xml:space="preserve">, а особливо, </w:t>
      </w:r>
      <w:proofErr w:type="spellStart"/>
      <w:r w:rsidRPr="00690848">
        <w:rPr>
          <w:rFonts w:ascii="Times New Roman" w:hAnsi="Times New Roman" w:cs="Times New Roman"/>
          <w:i/>
          <w:sz w:val="28"/>
          <w:szCs w:val="28"/>
        </w:rPr>
        <w:t>самомотивація</w:t>
      </w:r>
      <w:proofErr w:type="spellEnd"/>
      <w:r w:rsidRPr="009F4E0A">
        <w:rPr>
          <w:rFonts w:ascii="Times New Roman" w:hAnsi="Times New Roman" w:cs="Times New Roman"/>
          <w:sz w:val="28"/>
          <w:szCs w:val="28"/>
        </w:rPr>
        <w:t xml:space="preserve"> здобувачів вищої освіти. Значну частину часу </w:t>
      </w:r>
      <w:r w:rsidR="00D210E7">
        <w:rPr>
          <w:rFonts w:ascii="Times New Roman" w:hAnsi="Times New Roman" w:cs="Times New Roman"/>
          <w:sz w:val="28"/>
          <w:szCs w:val="28"/>
        </w:rPr>
        <w:t>вони</w:t>
      </w:r>
      <w:r w:rsidRPr="009F4E0A">
        <w:rPr>
          <w:rFonts w:ascii="Times New Roman" w:hAnsi="Times New Roman" w:cs="Times New Roman"/>
          <w:sz w:val="28"/>
          <w:szCs w:val="28"/>
        </w:rPr>
        <w:t xml:space="preserve"> проводять у самостійному освоєнні матеріалу, а для цього необхідні такі якості як  постійний самоконтроль, наполегливість, висока концентрація уваги. Щоб допомогти у вирішенні зазначеної проблеми були розроблені рекомендації «Прийоми і правила </w:t>
      </w:r>
      <w:proofErr w:type="spellStart"/>
      <w:r w:rsidRPr="009F4E0A">
        <w:rPr>
          <w:rFonts w:ascii="Times New Roman" w:hAnsi="Times New Roman" w:cs="Times New Roman"/>
          <w:sz w:val="28"/>
          <w:szCs w:val="28"/>
        </w:rPr>
        <w:t>самомотивації</w:t>
      </w:r>
      <w:proofErr w:type="spellEnd"/>
      <w:r w:rsidRPr="009F4E0A">
        <w:rPr>
          <w:rFonts w:ascii="Times New Roman" w:hAnsi="Times New Roman" w:cs="Times New Roman"/>
          <w:sz w:val="28"/>
          <w:szCs w:val="28"/>
        </w:rPr>
        <w:t xml:space="preserve">», водночас для викладачів  підготовлені рекомендації як підтримувати мотивацію і залученість </w:t>
      </w:r>
      <w:r w:rsidR="00D210E7">
        <w:rPr>
          <w:rFonts w:ascii="Times New Roman" w:hAnsi="Times New Roman" w:cs="Times New Roman"/>
          <w:sz w:val="28"/>
          <w:szCs w:val="28"/>
        </w:rPr>
        <w:t>здобувачів</w:t>
      </w:r>
      <w:r w:rsidRPr="009F4E0A">
        <w:rPr>
          <w:rFonts w:ascii="Times New Roman" w:hAnsi="Times New Roman" w:cs="Times New Roman"/>
          <w:sz w:val="28"/>
          <w:szCs w:val="28"/>
        </w:rPr>
        <w:t xml:space="preserve"> при поточному </w:t>
      </w:r>
      <w:proofErr w:type="spellStart"/>
      <w:r w:rsidRPr="009F4E0A">
        <w:rPr>
          <w:rFonts w:ascii="Times New Roman" w:hAnsi="Times New Roman" w:cs="Times New Roman"/>
          <w:sz w:val="28"/>
          <w:szCs w:val="28"/>
        </w:rPr>
        <w:t>дистантному</w:t>
      </w:r>
      <w:proofErr w:type="spellEnd"/>
      <w:r w:rsidRPr="009F4E0A">
        <w:rPr>
          <w:rFonts w:ascii="Times New Roman" w:hAnsi="Times New Roman" w:cs="Times New Roman"/>
          <w:sz w:val="28"/>
          <w:szCs w:val="28"/>
        </w:rPr>
        <w:t xml:space="preserve"> навчанні «10 стратегій підтримки продуктивних форм мотивації в онлайн навчанні».</w:t>
      </w:r>
    </w:p>
    <w:p w14:paraId="7EF4A9B6" w14:textId="77777777" w:rsidR="001B50A5" w:rsidRPr="009F4E0A" w:rsidRDefault="001B50A5" w:rsidP="00287E2F">
      <w:pPr>
        <w:shd w:val="clear" w:color="auto" w:fill="FFFFFF"/>
        <w:spacing w:after="0" w:line="360" w:lineRule="auto"/>
        <w:ind w:firstLine="567"/>
        <w:jc w:val="both"/>
        <w:rPr>
          <w:rFonts w:ascii="Times New Roman" w:hAnsi="Times New Roman" w:cs="Times New Roman"/>
          <w:color w:val="FF0000"/>
          <w:sz w:val="28"/>
          <w:szCs w:val="28"/>
        </w:rPr>
      </w:pPr>
      <w:r w:rsidRPr="009F4E0A">
        <w:rPr>
          <w:rFonts w:ascii="Times New Roman" w:eastAsia="TimesNewRoman" w:hAnsi="Times New Roman" w:cs="Times New Roman"/>
          <w:sz w:val="28"/>
          <w:szCs w:val="28"/>
        </w:rPr>
        <w:t xml:space="preserve">Одним із суттєвих недоліків дистанційної форми навчання є комунікативні обмеження, які перешкоджають розвитку групової комунікації та групової єдності. Опитування показало, що нестача живого спілкування є одним з найважчих факторів емоційного самопочуття, котре безпосередньо впливає і на успішність навчання. </w:t>
      </w:r>
      <w:r w:rsidRPr="009F4E0A">
        <w:rPr>
          <w:rFonts w:ascii="Times New Roman" w:eastAsia="Times New Roman" w:hAnsi="Times New Roman" w:cs="Times New Roman"/>
          <w:sz w:val="28"/>
          <w:szCs w:val="28"/>
          <w:lang w:eastAsia="uk-UA"/>
        </w:rPr>
        <w:t xml:space="preserve">Як зазначають самі </w:t>
      </w:r>
      <w:r w:rsidR="00D210E7">
        <w:rPr>
          <w:rFonts w:ascii="Times New Roman" w:eastAsia="Times New Roman" w:hAnsi="Times New Roman" w:cs="Times New Roman"/>
          <w:sz w:val="28"/>
          <w:szCs w:val="28"/>
          <w:lang w:eastAsia="uk-UA"/>
        </w:rPr>
        <w:t>слухачі</w:t>
      </w:r>
      <w:r w:rsidRPr="009F4E0A">
        <w:rPr>
          <w:rFonts w:ascii="Times New Roman" w:eastAsia="Times New Roman" w:hAnsi="Times New Roman" w:cs="Times New Roman"/>
          <w:sz w:val="28"/>
          <w:szCs w:val="28"/>
          <w:lang w:eastAsia="uk-UA"/>
        </w:rPr>
        <w:t>, «онлайн-зустрічі не замінюють спілкування з друзями в університеті, спільних святкувань чи</w:t>
      </w:r>
      <w:r w:rsidRPr="009F4E0A">
        <w:rPr>
          <w:rFonts w:ascii="Times New Roman" w:eastAsia="Times New Roman" w:hAnsi="Times New Roman" w:cs="Times New Roman"/>
          <w:color w:val="3E3E3E"/>
          <w:sz w:val="28"/>
          <w:szCs w:val="28"/>
          <w:lang w:eastAsia="uk-UA"/>
        </w:rPr>
        <w:t xml:space="preserve"> </w:t>
      </w:r>
      <w:r w:rsidRPr="009F4E0A">
        <w:rPr>
          <w:rFonts w:ascii="Times New Roman" w:eastAsia="Times New Roman" w:hAnsi="Times New Roman" w:cs="Times New Roman"/>
          <w:sz w:val="28"/>
          <w:szCs w:val="28"/>
          <w:lang w:eastAsia="uk-UA"/>
        </w:rPr>
        <w:t>буденних розмов». Тому дуже важливим завданням є</w:t>
      </w:r>
      <w:r w:rsidRPr="009F4E0A">
        <w:rPr>
          <w:rFonts w:ascii="Times New Roman" w:hAnsi="Times New Roman" w:cs="Times New Roman"/>
          <w:sz w:val="28"/>
          <w:szCs w:val="28"/>
        </w:rPr>
        <w:t xml:space="preserve"> вибудовування правильної комунікаційної траєкторії. Щоб мінімізувати негативні ризики даної проблеми, традиційні форми роботи теж змінили свій формат. В </w:t>
      </w:r>
      <w:r w:rsidR="00147F10">
        <w:rPr>
          <w:rFonts w:ascii="Times New Roman" w:hAnsi="Times New Roman" w:cs="Times New Roman"/>
          <w:sz w:val="28"/>
          <w:szCs w:val="28"/>
        </w:rPr>
        <w:t>ЗУНУ</w:t>
      </w:r>
      <w:r w:rsidRPr="009F4E0A">
        <w:rPr>
          <w:rFonts w:ascii="Times New Roman" w:hAnsi="Times New Roman" w:cs="Times New Roman"/>
          <w:sz w:val="28"/>
          <w:szCs w:val="28"/>
        </w:rPr>
        <w:t xml:space="preserve"> такі </w:t>
      </w:r>
      <w:proofErr w:type="spellStart"/>
      <w:r w:rsidRPr="009F4E0A">
        <w:rPr>
          <w:rFonts w:ascii="Times New Roman" w:hAnsi="Times New Roman" w:cs="Times New Roman"/>
          <w:sz w:val="28"/>
          <w:szCs w:val="28"/>
        </w:rPr>
        <w:t>офлайн-заходи</w:t>
      </w:r>
      <w:proofErr w:type="spellEnd"/>
      <w:r w:rsidRPr="009F4E0A">
        <w:rPr>
          <w:rFonts w:ascii="Times New Roman" w:hAnsi="Times New Roman" w:cs="Times New Roman"/>
          <w:sz w:val="28"/>
          <w:szCs w:val="28"/>
        </w:rPr>
        <w:t xml:space="preserve"> як </w:t>
      </w:r>
      <w:proofErr w:type="spellStart"/>
      <w:r w:rsidRPr="009F4E0A">
        <w:rPr>
          <w:rFonts w:ascii="Times New Roman" w:hAnsi="Times New Roman" w:cs="Times New Roman"/>
          <w:sz w:val="28"/>
          <w:szCs w:val="28"/>
        </w:rPr>
        <w:t>міжфакультетські</w:t>
      </w:r>
      <w:proofErr w:type="spellEnd"/>
      <w:r w:rsidRPr="009F4E0A">
        <w:rPr>
          <w:rFonts w:ascii="Times New Roman" w:hAnsi="Times New Roman" w:cs="Times New Roman"/>
          <w:sz w:val="28"/>
          <w:szCs w:val="28"/>
        </w:rPr>
        <w:t xml:space="preserve"> конкурси «Нова генерація», «Студентська Ліра» (для студентів нового набору), святкування Дня кафедри психології та соціальної роботи, які виконують і надзвичайно важливу функцію згуртування студентського колективу, розвитку духовно-ціннісних та професійних орієнтацій були проведені в онлайн форматі і активна участь в їх підготовці і проведенні студентів-першокурсників дозволила відчути атмосферу дієвого студентського життя і більш повно ознайомитися з особливостями майбутньої </w:t>
      </w:r>
      <w:r w:rsidRPr="009F4E0A">
        <w:rPr>
          <w:rFonts w:ascii="Times New Roman" w:hAnsi="Times New Roman" w:cs="Times New Roman"/>
          <w:sz w:val="28"/>
          <w:szCs w:val="28"/>
        </w:rPr>
        <w:lastRenderedPageBreak/>
        <w:t>професії (важливим елементом заходу було залучення до участі роботодавців та колишніх випускників кафедри</w:t>
      </w:r>
      <w:r w:rsidR="00287E2F">
        <w:rPr>
          <w:rFonts w:ascii="Times New Roman" w:hAnsi="Times New Roman" w:cs="Times New Roman"/>
          <w:color w:val="3A4A59"/>
          <w:sz w:val="28"/>
          <w:szCs w:val="28"/>
        </w:rPr>
        <w:t xml:space="preserve">. </w:t>
      </w:r>
      <w:r w:rsidRPr="009F4E0A">
        <w:rPr>
          <w:rFonts w:ascii="Times New Roman" w:hAnsi="Times New Roman" w:cs="Times New Roman"/>
          <w:sz w:val="28"/>
          <w:szCs w:val="28"/>
        </w:rPr>
        <w:t>Зазначені та низка аналогічних заходів</w:t>
      </w:r>
      <w:r w:rsidR="00690848">
        <w:rPr>
          <w:rFonts w:ascii="Times New Roman" w:hAnsi="Times New Roman" w:cs="Times New Roman"/>
          <w:sz w:val="28"/>
          <w:szCs w:val="28"/>
        </w:rPr>
        <w:t xml:space="preserve">, </w:t>
      </w:r>
      <w:r w:rsidRPr="009F4E0A">
        <w:rPr>
          <w:rFonts w:ascii="Times New Roman" w:hAnsi="Times New Roman" w:cs="Times New Roman"/>
          <w:sz w:val="28"/>
          <w:szCs w:val="28"/>
        </w:rPr>
        <w:t xml:space="preserve">зокрема, постійно діючий на факультеті  «Суботній </w:t>
      </w:r>
      <w:proofErr w:type="spellStart"/>
      <w:r w:rsidRPr="009F4E0A">
        <w:rPr>
          <w:rFonts w:ascii="Times New Roman" w:hAnsi="Times New Roman" w:cs="Times New Roman"/>
          <w:sz w:val="28"/>
          <w:szCs w:val="28"/>
        </w:rPr>
        <w:t>неформат</w:t>
      </w:r>
      <w:proofErr w:type="spellEnd"/>
      <w:r w:rsidRPr="009F4E0A">
        <w:rPr>
          <w:rFonts w:ascii="Times New Roman" w:hAnsi="Times New Roman" w:cs="Times New Roman"/>
          <w:sz w:val="28"/>
          <w:szCs w:val="28"/>
        </w:rPr>
        <w:t xml:space="preserve"> «Без краваток» відіграють</w:t>
      </w:r>
      <w:r w:rsidRPr="009F4E0A">
        <w:rPr>
          <w:rFonts w:ascii="Times New Roman" w:hAnsi="Times New Roman" w:cs="Times New Roman"/>
          <w:color w:val="FF0000"/>
          <w:sz w:val="28"/>
          <w:szCs w:val="28"/>
        </w:rPr>
        <w:t xml:space="preserve"> </w:t>
      </w:r>
      <w:r w:rsidRPr="009F4E0A">
        <w:rPr>
          <w:rFonts w:ascii="Times New Roman" w:hAnsi="Times New Roman" w:cs="Times New Roman"/>
          <w:sz w:val="28"/>
          <w:szCs w:val="28"/>
        </w:rPr>
        <w:t xml:space="preserve">особливо важливу роль на третій стадії адаптаційного процесу, активно </w:t>
      </w:r>
      <w:proofErr w:type="spellStart"/>
      <w:r w:rsidRPr="009F4E0A">
        <w:rPr>
          <w:rFonts w:ascii="Times New Roman" w:hAnsi="Times New Roman" w:cs="Times New Roman"/>
          <w:sz w:val="28"/>
          <w:szCs w:val="28"/>
        </w:rPr>
        <w:t>задіюючи</w:t>
      </w:r>
      <w:proofErr w:type="spellEnd"/>
      <w:r w:rsidRPr="009F4E0A">
        <w:rPr>
          <w:rFonts w:ascii="Times New Roman" w:hAnsi="Times New Roman" w:cs="Times New Roman"/>
          <w:sz w:val="28"/>
          <w:szCs w:val="28"/>
        </w:rPr>
        <w:t xml:space="preserve"> мотиваційні та когнітивні компоненти, формуючи соціально-нормативні ціннісні установки  здобувача вищої освіти та водночас сприяючи процесу </w:t>
      </w:r>
      <w:r w:rsidRPr="009F4E0A">
        <w:rPr>
          <w:rFonts w:ascii="Times New Roman" w:hAnsi="Times New Roman" w:cs="Times New Roman"/>
          <w:bCs/>
          <w:color w:val="202124"/>
          <w:sz w:val="28"/>
          <w:szCs w:val="28"/>
          <w:shd w:val="clear" w:color="auto" w:fill="FFFFFF"/>
        </w:rPr>
        <w:t>професіоналізації</w:t>
      </w:r>
      <w:r w:rsidRPr="009F4E0A">
        <w:rPr>
          <w:rFonts w:ascii="Times New Roman" w:hAnsi="Times New Roman" w:cs="Times New Roman"/>
          <w:color w:val="202124"/>
          <w:sz w:val="28"/>
          <w:szCs w:val="28"/>
          <w:shd w:val="clear" w:color="auto" w:fill="FFFFFF"/>
        </w:rPr>
        <w:t>  як цілісного безперервного процесу становлення </w:t>
      </w:r>
      <w:r w:rsidRPr="009F4E0A">
        <w:rPr>
          <w:rFonts w:ascii="Times New Roman" w:hAnsi="Times New Roman" w:cs="Times New Roman"/>
          <w:bCs/>
          <w:color w:val="202124"/>
          <w:sz w:val="28"/>
          <w:szCs w:val="28"/>
          <w:shd w:val="clear" w:color="auto" w:fill="FFFFFF"/>
        </w:rPr>
        <w:t>особистості</w:t>
      </w:r>
      <w:r w:rsidRPr="009F4E0A">
        <w:rPr>
          <w:rFonts w:ascii="Times New Roman" w:hAnsi="Times New Roman" w:cs="Times New Roman"/>
          <w:color w:val="202124"/>
          <w:sz w:val="28"/>
          <w:szCs w:val="28"/>
          <w:shd w:val="clear" w:color="auto" w:fill="FFFFFF"/>
        </w:rPr>
        <w:t> фахівця, який починається з моменту вибору майбутньої професії</w:t>
      </w:r>
      <w:r w:rsidRPr="009F4E0A">
        <w:rPr>
          <w:rFonts w:ascii="Times New Roman" w:hAnsi="Times New Roman" w:cs="Times New Roman"/>
          <w:sz w:val="28"/>
          <w:szCs w:val="28"/>
        </w:rPr>
        <w:t xml:space="preserve">. Водночас відмітимо, що успішне проходження зазначеного етапу адаптації (стадія внутрішньої переробки та осмислення, результатом якої є формування внутрішньої позиції особистості) сприяє вибору ефективної стратегії адаптивної поведінки, серед яких  </w:t>
      </w:r>
      <w:r w:rsidR="00EB6C48" w:rsidRPr="00EB6C48">
        <w:rPr>
          <w:rFonts w:ascii="Times New Roman" w:hAnsi="Times New Roman" w:cs="Times New Roman"/>
          <w:sz w:val="28"/>
          <w:szCs w:val="28"/>
        </w:rPr>
        <w:t>можна</w:t>
      </w:r>
      <w:r w:rsidRPr="009F4E0A">
        <w:rPr>
          <w:rFonts w:ascii="Times New Roman" w:hAnsi="Times New Roman" w:cs="Times New Roman"/>
          <w:sz w:val="28"/>
          <w:szCs w:val="28"/>
        </w:rPr>
        <w:t xml:space="preserve"> виділ</w:t>
      </w:r>
      <w:r w:rsidR="00EB6C48" w:rsidRPr="00EB6C48">
        <w:rPr>
          <w:rFonts w:ascii="Times New Roman" w:hAnsi="Times New Roman" w:cs="Times New Roman"/>
          <w:sz w:val="28"/>
          <w:szCs w:val="28"/>
        </w:rPr>
        <w:t>ити</w:t>
      </w:r>
      <w:r w:rsidRPr="009F4E0A">
        <w:rPr>
          <w:rFonts w:ascii="Times New Roman" w:hAnsi="Times New Roman" w:cs="Times New Roman"/>
          <w:sz w:val="28"/>
          <w:szCs w:val="28"/>
        </w:rPr>
        <w:t xml:space="preserve">: </w:t>
      </w:r>
      <w:r w:rsidRPr="009F4E0A">
        <w:rPr>
          <w:rFonts w:ascii="Times New Roman" w:hAnsi="Times New Roman" w:cs="Times New Roman"/>
          <w:color w:val="000000"/>
          <w:sz w:val="28"/>
          <w:szCs w:val="28"/>
        </w:rPr>
        <w:t>активну зміну середовища, зміну себе, відхід від середовища та пошук нового, відхід від контак</w:t>
      </w:r>
      <w:r w:rsidRPr="009F4E0A">
        <w:rPr>
          <w:rFonts w:ascii="Times New Roman" w:hAnsi="Times New Roman" w:cs="Times New Roman"/>
          <w:color w:val="000000"/>
          <w:sz w:val="28"/>
          <w:szCs w:val="28"/>
        </w:rPr>
        <w:softHyphen/>
        <w:t>ту та занурення у власний внутрішній світ, пасив</w:t>
      </w:r>
      <w:r w:rsidRPr="009F4E0A">
        <w:rPr>
          <w:rFonts w:ascii="Times New Roman" w:hAnsi="Times New Roman" w:cs="Times New Roman"/>
          <w:color w:val="000000"/>
          <w:sz w:val="28"/>
          <w:szCs w:val="28"/>
        </w:rPr>
        <w:softHyphen/>
        <w:t>ну репрезентацію себе, підпорядкування зовнішнім умовам, очікування зовнішніх змін, пасивне очіку</w:t>
      </w:r>
      <w:r w:rsidRPr="009F4E0A">
        <w:rPr>
          <w:rFonts w:ascii="Times New Roman" w:hAnsi="Times New Roman" w:cs="Times New Roman"/>
          <w:color w:val="000000"/>
          <w:sz w:val="28"/>
          <w:szCs w:val="28"/>
        </w:rPr>
        <w:softHyphen/>
        <w:t>вання внутрішніх змін.</w:t>
      </w:r>
    </w:p>
    <w:p w14:paraId="0B1FB42A" w14:textId="77777777" w:rsidR="001B50A5" w:rsidRPr="009F4E0A" w:rsidRDefault="001B50A5"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Адаптаційні стратегії реалізуються засобами підвищення активності </w:t>
      </w:r>
      <w:r w:rsidR="00D210E7">
        <w:rPr>
          <w:rFonts w:ascii="Times New Roman" w:hAnsi="Times New Roman" w:cs="Times New Roman"/>
          <w:sz w:val="28"/>
          <w:szCs w:val="28"/>
        </w:rPr>
        <w:t>здобувачів</w:t>
      </w:r>
      <w:r w:rsidRPr="009F4E0A">
        <w:rPr>
          <w:rFonts w:ascii="Times New Roman" w:hAnsi="Times New Roman" w:cs="Times New Roman"/>
          <w:sz w:val="28"/>
          <w:szCs w:val="28"/>
        </w:rPr>
        <w:t xml:space="preserve"> у пристосуванні до умов навчально-професійної діяльності, дієвого ставлення до навколишньої дійсності, усвідомлення мотивів власної поведінки та вироблення ефективних стратегій їх реалізації; самостійного врахування точності, швидкості, повноти, емоційності, вміння відбирати, аналізувати, використовувати інформацію у процесі освітньої діяльності, осмислення інформації, формування наукових понять та розвиток особистісної і професійної рефлексії.</w:t>
      </w:r>
    </w:p>
    <w:p w14:paraId="5A4F6B46" w14:textId="77777777" w:rsidR="001B50A5" w:rsidRPr="009F4E0A" w:rsidRDefault="001B50A5" w:rsidP="00287E2F">
      <w:pPr>
        <w:autoSpaceDE w:val="0"/>
        <w:autoSpaceDN w:val="0"/>
        <w:adjustRightInd w:val="0"/>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Для успішного протікання зазначеного етапу адаптаційного процесу важливу роль відіграє інститут кураторства та студентського наставництва. Відмітимо особливу роль </w:t>
      </w:r>
      <w:r w:rsidRPr="009F4E0A">
        <w:rPr>
          <w:rFonts w:ascii="Times New Roman" w:eastAsia="TimesNewRoman" w:hAnsi="Times New Roman" w:cs="Times New Roman"/>
          <w:sz w:val="28"/>
          <w:szCs w:val="28"/>
        </w:rPr>
        <w:t xml:space="preserve">наставництва, яке має низку переваг: може здійснюватись різними шляхами і в різноманітних ситуаціях; стосується діяльності та професії; зорієнтоване на особистість з її власною системою </w:t>
      </w:r>
      <w:r w:rsidRPr="009F4E0A">
        <w:rPr>
          <w:rFonts w:ascii="Times New Roman" w:eastAsia="TimesNewRoman" w:hAnsi="Times New Roman" w:cs="Times New Roman"/>
          <w:sz w:val="28"/>
          <w:szCs w:val="28"/>
        </w:rPr>
        <w:lastRenderedPageBreak/>
        <w:t>цінностей, інтересів, почуттів; діє паралельно або доповнює будь-який інший метод навчання; охоплює широке поле діяльності [</w:t>
      </w:r>
      <w:r w:rsidR="00EB6C48" w:rsidRPr="00EB6C48">
        <w:rPr>
          <w:rFonts w:ascii="Times New Roman" w:eastAsia="TimesNewRoman" w:hAnsi="Times New Roman" w:cs="Times New Roman"/>
          <w:sz w:val="28"/>
          <w:szCs w:val="28"/>
        </w:rPr>
        <w:t>19</w:t>
      </w:r>
      <w:r w:rsidRPr="00EB6C48">
        <w:rPr>
          <w:rFonts w:ascii="Times New Roman" w:eastAsia="TimesNewRoman" w:hAnsi="Times New Roman" w:cs="Times New Roman"/>
          <w:sz w:val="28"/>
          <w:szCs w:val="28"/>
        </w:rPr>
        <w:t>, с.</w:t>
      </w:r>
      <w:r w:rsidR="00EB6C48" w:rsidRPr="00EB6C48">
        <w:rPr>
          <w:rFonts w:ascii="Times New Roman" w:eastAsia="TimesNewRoman" w:hAnsi="Times New Roman" w:cs="Times New Roman"/>
          <w:sz w:val="28"/>
          <w:szCs w:val="28"/>
        </w:rPr>
        <w:t xml:space="preserve"> </w:t>
      </w:r>
      <w:r w:rsidRPr="00EB6C48">
        <w:rPr>
          <w:rFonts w:ascii="Times New Roman" w:eastAsia="TimesNewRoman" w:hAnsi="Times New Roman" w:cs="Times New Roman"/>
          <w:sz w:val="28"/>
          <w:szCs w:val="28"/>
        </w:rPr>
        <w:t>168</w:t>
      </w:r>
      <w:r w:rsidRPr="009F4E0A">
        <w:rPr>
          <w:rFonts w:ascii="Times New Roman" w:eastAsia="TimesNewRoman" w:hAnsi="Times New Roman" w:cs="Times New Roman"/>
          <w:sz w:val="28"/>
          <w:szCs w:val="28"/>
        </w:rPr>
        <w:t>].</w:t>
      </w:r>
    </w:p>
    <w:p w14:paraId="33D3493A" w14:textId="77777777" w:rsidR="001B50A5" w:rsidRPr="009F4E0A" w:rsidRDefault="001B50A5" w:rsidP="00287E2F">
      <w:pPr>
        <w:shd w:val="clear" w:color="auto" w:fill="FFFFFF"/>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Найважливішим етапом, який засвідчує ефективність протікання адаптаційного процесу, є етап продуктивної освітньої взаємодії, котрий характеризується  установкою на особистісне зростання і самореалізацію. Для його успішної реалізації оптимально </w:t>
      </w:r>
      <w:proofErr w:type="spellStart"/>
      <w:r w:rsidRPr="009F4E0A">
        <w:rPr>
          <w:rFonts w:ascii="Times New Roman" w:hAnsi="Times New Roman" w:cs="Times New Roman"/>
          <w:sz w:val="28"/>
          <w:szCs w:val="28"/>
        </w:rPr>
        <w:t>задіюються</w:t>
      </w:r>
      <w:proofErr w:type="spellEnd"/>
      <w:r w:rsidRPr="009F4E0A">
        <w:rPr>
          <w:rFonts w:ascii="Times New Roman" w:hAnsi="Times New Roman" w:cs="Times New Roman"/>
          <w:sz w:val="28"/>
          <w:szCs w:val="28"/>
        </w:rPr>
        <w:t xml:space="preserve"> як особистісні ресурси здобувачів, так і можливості освітнього потенціалу закладу вищої освіти.  Що стосується останнього, варто зазначити плюси, які дала система вимушеного дистанційного навчання, зокрема виникнення нових форм роботи і проектів, розвиток нових компетенції, зміцнення особистих зв'язків всередині об'єднання за рахунок збільшення кількості індивідуальної роботи і рефлексії, розширення географії учасників (завдяки використання в процесі навчання </w:t>
      </w:r>
      <w:proofErr w:type="spellStart"/>
      <w:r w:rsidRPr="009F4E0A">
        <w:rPr>
          <w:rFonts w:ascii="Times New Roman" w:hAnsi="Times New Roman" w:cs="Times New Roman"/>
          <w:sz w:val="28"/>
          <w:szCs w:val="28"/>
        </w:rPr>
        <w:t>вебінарів</w:t>
      </w:r>
      <w:proofErr w:type="spellEnd"/>
      <w:r w:rsidRPr="009F4E0A">
        <w:rPr>
          <w:rFonts w:ascii="Times New Roman" w:hAnsi="Times New Roman" w:cs="Times New Roman"/>
          <w:sz w:val="28"/>
          <w:szCs w:val="28"/>
        </w:rPr>
        <w:t xml:space="preserve">, </w:t>
      </w:r>
      <w:proofErr w:type="spellStart"/>
      <w:r w:rsidRPr="009F4E0A">
        <w:rPr>
          <w:rFonts w:ascii="Times New Roman" w:hAnsi="Times New Roman" w:cs="Times New Roman"/>
          <w:sz w:val="28"/>
          <w:szCs w:val="28"/>
        </w:rPr>
        <w:t>воркшопів</w:t>
      </w:r>
      <w:proofErr w:type="spellEnd"/>
      <w:r w:rsidRPr="009F4E0A">
        <w:rPr>
          <w:rFonts w:ascii="Times New Roman" w:hAnsi="Times New Roman" w:cs="Times New Roman"/>
          <w:sz w:val="28"/>
          <w:szCs w:val="28"/>
        </w:rPr>
        <w:t xml:space="preserve">). Все це сприяє зростанню зацікавленості </w:t>
      </w:r>
      <w:r w:rsidR="00D210E7">
        <w:rPr>
          <w:rFonts w:ascii="Times New Roman" w:hAnsi="Times New Roman" w:cs="Times New Roman"/>
          <w:sz w:val="28"/>
          <w:szCs w:val="28"/>
        </w:rPr>
        <w:t>здобувачів</w:t>
      </w:r>
      <w:r w:rsidRPr="009F4E0A">
        <w:rPr>
          <w:rFonts w:ascii="Times New Roman" w:hAnsi="Times New Roman" w:cs="Times New Roman"/>
          <w:sz w:val="28"/>
          <w:szCs w:val="28"/>
        </w:rPr>
        <w:t xml:space="preserve"> в набутті нових знань, усвідомленню їх необхідності для подальшого професійного зростання і побудови кар’єри,</w:t>
      </w:r>
      <w:r w:rsidR="00690848">
        <w:rPr>
          <w:rFonts w:ascii="Times New Roman" w:hAnsi="Times New Roman" w:cs="Times New Roman"/>
          <w:sz w:val="28"/>
          <w:szCs w:val="28"/>
        </w:rPr>
        <w:t xml:space="preserve"> </w:t>
      </w:r>
      <w:r w:rsidRPr="009F4E0A">
        <w:rPr>
          <w:rFonts w:ascii="Times New Roman" w:hAnsi="Times New Roman" w:cs="Times New Roman"/>
          <w:sz w:val="28"/>
          <w:szCs w:val="28"/>
        </w:rPr>
        <w:t xml:space="preserve">а отже активно включає такі важливі фактори особистісної адаптованості як ціннісно-смисловий та рефлексивний.  </w:t>
      </w:r>
    </w:p>
    <w:p w14:paraId="4BAD0605" w14:textId="77777777" w:rsidR="001B50A5" w:rsidRPr="00555D04" w:rsidRDefault="001B50A5" w:rsidP="00287E2F">
      <w:pPr>
        <w:shd w:val="clear" w:color="auto" w:fill="FFFFFF"/>
        <w:spacing w:after="0" w:line="360" w:lineRule="auto"/>
        <w:ind w:firstLine="567"/>
        <w:jc w:val="both"/>
        <w:rPr>
          <w:rFonts w:ascii="Times New Roman" w:hAnsi="Times New Roman" w:cs="Times New Roman"/>
          <w:sz w:val="28"/>
          <w:szCs w:val="28"/>
        </w:rPr>
      </w:pPr>
      <w:r w:rsidRPr="00555D04">
        <w:rPr>
          <w:rFonts w:ascii="Times New Roman" w:hAnsi="Times New Roman" w:cs="Times New Roman"/>
          <w:sz w:val="28"/>
          <w:szCs w:val="28"/>
        </w:rPr>
        <w:t xml:space="preserve">Однак, варто зазначити, що університетська освіта – це не лише лекції та семінари, а й спільна проектна робота </w:t>
      </w:r>
      <w:r w:rsidR="00D210E7">
        <w:rPr>
          <w:rFonts w:ascii="Times New Roman" w:hAnsi="Times New Roman" w:cs="Times New Roman"/>
          <w:sz w:val="28"/>
          <w:szCs w:val="28"/>
        </w:rPr>
        <w:t>здобувачів</w:t>
      </w:r>
      <w:r w:rsidRPr="00555D04">
        <w:rPr>
          <w:rFonts w:ascii="Times New Roman" w:hAnsi="Times New Roman" w:cs="Times New Roman"/>
          <w:sz w:val="28"/>
          <w:szCs w:val="28"/>
        </w:rPr>
        <w:t xml:space="preserve"> і викладачів, спілкування, обмін ідеями, з яких кожен в кінцевому підсумку отримує нові можливості і треки розвитку. А тому сучасна освіта отримала позитивний поштовх, пов’язаний із вимушеним переходом до онлайн-навчання, однак не можна стверджувати, що це відбулося без втрати якості, тому сьогодні слід шукати розумний компроміс між повним переходом навчання у віртуальний простір і традиційною очною освітою.</w:t>
      </w:r>
    </w:p>
    <w:p w14:paraId="47CCC063" w14:textId="77777777" w:rsidR="00E23327" w:rsidRPr="009F4E0A" w:rsidRDefault="00E23327" w:rsidP="00287E2F">
      <w:pPr>
        <w:ind w:firstLine="567"/>
        <w:jc w:val="center"/>
        <w:rPr>
          <w:rFonts w:ascii="Times New Roman" w:hAnsi="Times New Roman" w:cs="Times New Roman"/>
          <w:b/>
          <w:bCs/>
          <w:sz w:val="28"/>
          <w:szCs w:val="28"/>
        </w:rPr>
      </w:pPr>
      <w:r w:rsidRPr="009F4E0A">
        <w:rPr>
          <w:rFonts w:ascii="Times New Roman" w:hAnsi="Times New Roman" w:cs="Times New Roman"/>
          <w:b/>
          <w:bCs/>
          <w:sz w:val="28"/>
          <w:szCs w:val="28"/>
        </w:rPr>
        <w:t xml:space="preserve">Висновки </w:t>
      </w:r>
    </w:p>
    <w:p w14:paraId="14FD7640" w14:textId="77777777" w:rsidR="00E80DC1" w:rsidRPr="009F4E0A" w:rsidRDefault="00E80DC1" w:rsidP="00087C21">
      <w:pPr>
        <w:pStyle w:val="a4"/>
        <w:numPr>
          <w:ilvl w:val="0"/>
          <w:numId w:val="17"/>
        </w:numPr>
        <w:tabs>
          <w:tab w:val="left" w:pos="284"/>
        </w:tabs>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9F4E0A">
        <w:rPr>
          <w:rFonts w:ascii="Times New Roman" w:hAnsi="Times New Roman" w:cs="Times New Roman"/>
          <w:sz w:val="28"/>
          <w:szCs w:val="28"/>
        </w:rPr>
        <w:t>Процес адаптації є складним явищем, що охоплює широкий спектр процесів і показників пристосування особистості до мінливих умов життя.</w:t>
      </w:r>
      <w:r w:rsidRPr="009F4E0A">
        <w:rPr>
          <w:rFonts w:ascii="Times New Roman" w:eastAsia="Times New Roman" w:hAnsi="Times New Roman" w:cs="Times New Roman"/>
          <w:sz w:val="28"/>
          <w:szCs w:val="28"/>
          <w:lang w:eastAsia="ru-RU"/>
        </w:rPr>
        <w:t xml:space="preserve"> Аналіз основних підходів дослідження адаптації виявив різне її смислове тлумачення. Так, адаптація розглядається як процес або стан (</w:t>
      </w:r>
      <w:proofErr w:type="spellStart"/>
      <w:r w:rsidRPr="009F4E0A">
        <w:rPr>
          <w:rFonts w:ascii="Times New Roman" w:eastAsia="Times New Roman" w:hAnsi="Times New Roman" w:cs="Times New Roman"/>
          <w:sz w:val="28"/>
          <w:szCs w:val="28"/>
          <w:lang w:eastAsia="ru-RU"/>
        </w:rPr>
        <w:t>необіхевіоризм</w:t>
      </w:r>
      <w:proofErr w:type="spellEnd"/>
      <w:r w:rsidRPr="009F4E0A">
        <w:rPr>
          <w:rFonts w:ascii="Times New Roman" w:eastAsia="Times New Roman" w:hAnsi="Times New Roman" w:cs="Times New Roman"/>
          <w:sz w:val="28"/>
          <w:szCs w:val="28"/>
          <w:lang w:eastAsia="ru-RU"/>
        </w:rPr>
        <w:t>), адекватна продуктивна результативність (</w:t>
      </w:r>
      <w:proofErr w:type="spellStart"/>
      <w:r w:rsidRPr="009F4E0A">
        <w:rPr>
          <w:rFonts w:ascii="Times New Roman" w:eastAsia="Times New Roman" w:hAnsi="Times New Roman" w:cs="Times New Roman"/>
          <w:sz w:val="28"/>
          <w:szCs w:val="28"/>
          <w:lang w:eastAsia="ru-RU"/>
        </w:rPr>
        <w:t>інтеракціонізм</w:t>
      </w:r>
      <w:proofErr w:type="spellEnd"/>
      <w:r w:rsidRPr="009F4E0A">
        <w:rPr>
          <w:rFonts w:ascii="Times New Roman" w:eastAsia="Times New Roman" w:hAnsi="Times New Roman" w:cs="Times New Roman"/>
          <w:sz w:val="28"/>
          <w:szCs w:val="28"/>
          <w:lang w:eastAsia="ru-RU"/>
        </w:rPr>
        <w:t xml:space="preserve">), як співвідношення </w:t>
      </w:r>
      <w:r w:rsidRPr="009F4E0A">
        <w:rPr>
          <w:rFonts w:ascii="Times New Roman" w:eastAsia="Times New Roman" w:hAnsi="Times New Roman" w:cs="Times New Roman"/>
          <w:sz w:val="28"/>
          <w:szCs w:val="28"/>
          <w:lang w:eastAsia="ru-RU"/>
        </w:rPr>
        <w:lastRenderedPageBreak/>
        <w:t>змін у середовищі та особистості (психоаналіз), як спосіб зняття або зменшення дисонансу (</w:t>
      </w:r>
      <w:proofErr w:type="spellStart"/>
      <w:r w:rsidRPr="009F4E0A">
        <w:rPr>
          <w:rFonts w:ascii="Times New Roman" w:eastAsia="Times New Roman" w:hAnsi="Times New Roman" w:cs="Times New Roman"/>
          <w:sz w:val="28"/>
          <w:szCs w:val="28"/>
          <w:lang w:eastAsia="ru-RU"/>
        </w:rPr>
        <w:t>когнітивізм</w:t>
      </w:r>
      <w:proofErr w:type="spellEnd"/>
      <w:r w:rsidRPr="009F4E0A">
        <w:rPr>
          <w:rFonts w:ascii="Times New Roman" w:eastAsia="Times New Roman" w:hAnsi="Times New Roman" w:cs="Times New Roman"/>
          <w:sz w:val="28"/>
          <w:szCs w:val="28"/>
          <w:lang w:eastAsia="ru-RU"/>
        </w:rPr>
        <w:t>), як ступінь інтеграції особи та середовища. Водночас, не зважаючи на існування в науковій літературі різних підходів щодо розуміння сутності адаптації особистості, спільними для них усіх є такі положення як те, що процес адаптації завжди передбачає взаємодію двох систем; ця взаємодія відбувається в особливих умовах – умовах дисбалансу, невідповідності; основною метою цієї взаємодії є певна координація між системами, ступінь та характер якої може варіюватися; досягнення мети передбачає певні зміни у системах, що взаємодіють.</w:t>
      </w:r>
    </w:p>
    <w:p w14:paraId="5AAE3862" w14:textId="77777777" w:rsidR="00E80DC1" w:rsidRPr="009F4E0A" w:rsidRDefault="00E80DC1" w:rsidP="00087C21">
      <w:pPr>
        <w:pStyle w:val="a4"/>
        <w:numPr>
          <w:ilvl w:val="0"/>
          <w:numId w:val="17"/>
        </w:numPr>
        <w:tabs>
          <w:tab w:val="left" w:pos="284"/>
        </w:tabs>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9F4E0A">
        <w:rPr>
          <w:rFonts w:ascii="Times New Roman" w:hAnsi="Times New Roman" w:cs="Times New Roman"/>
          <w:sz w:val="28"/>
          <w:szCs w:val="28"/>
          <w:lang w:eastAsia="uk-UA"/>
        </w:rPr>
        <w:t xml:space="preserve">Сучасна ситуація, пов’язана з пандемією </w:t>
      </w:r>
      <w:r w:rsidR="006420AD" w:rsidRPr="009F4E0A">
        <w:rPr>
          <w:rFonts w:ascii="Times New Roman" w:hAnsi="Times New Roman" w:cs="Times New Roman"/>
          <w:sz w:val="28"/>
          <w:szCs w:val="28"/>
          <w:lang w:val="en-US" w:eastAsia="uk-UA"/>
        </w:rPr>
        <w:t>COVID</w:t>
      </w:r>
      <w:r w:rsidRPr="009F4E0A">
        <w:rPr>
          <w:rFonts w:ascii="Times New Roman" w:hAnsi="Times New Roman" w:cs="Times New Roman"/>
          <w:sz w:val="28"/>
          <w:szCs w:val="28"/>
          <w:lang w:eastAsia="uk-UA"/>
        </w:rPr>
        <w:t>-19 є абсолютно новою, як з погляду наявного життєвого досвіду людей, так і</w:t>
      </w:r>
      <w:r w:rsidRPr="009F4E0A">
        <w:rPr>
          <w:rFonts w:ascii="Times New Roman" w:hAnsi="Times New Roman" w:cs="Times New Roman"/>
          <w:sz w:val="28"/>
          <w:szCs w:val="28"/>
        </w:rPr>
        <w:t xml:space="preserve"> психологічних навантажень в умовах самоізоляції (страх, апатія, ступор, емоційний розлад, депресія, стрес, поганий настрій, дратівливість, безсоння), котрі становлять небезпеку для психічного і фізичного здоров'я </w:t>
      </w:r>
      <w:r w:rsidRPr="009F4E0A">
        <w:rPr>
          <w:rFonts w:ascii="Times New Roman" w:eastAsia="Times New Roman" w:hAnsi="Times New Roman" w:cs="Times New Roman"/>
          <w:color w:val="212B36"/>
          <w:sz w:val="28"/>
          <w:szCs w:val="28"/>
          <w:lang w:eastAsia="uk-UA"/>
        </w:rPr>
        <w:t>людини. Розвиток адаптивних можливостей та підвищення резистентності психіки людини до впливу несприятливих чинників</w:t>
      </w:r>
      <w:r w:rsidRPr="009F4E0A">
        <w:rPr>
          <w:rFonts w:ascii="Times New Roman" w:hAnsi="Times New Roman" w:cs="Times New Roman"/>
          <w:sz w:val="28"/>
          <w:szCs w:val="28"/>
        </w:rPr>
        <w:t xml:space="preserve"> є взаємозумовленими  і визначаються низкою внутрішніх та зовнішніх чинників.</w:t>
      </w:r>
    </w:p>
    <w:p w14:paraId="68B5FE36" w14:textId="77777777" w:rsidR="00E80DC1" w:rsidRPr="001C5BB3" w:rsidRDefault="00E80DC1" w:rsidP="00087C21">
      <w:pPr>
        <w:pStyle w:val="a4"/>
        <w:numPr>
          <w:ilvl w:val="0"/>
          <w:numId w:val="17"/>
        </w:numPr>
        <w:tabs>
          <w:tab w:val="left" w:pos="284"/>
        </w:tabs>
        <w:autoSpaceDE w:val="0"/>
        <w:autoSpaceDN w:val="0"/>
        <w:adjustRightInd w:val="0"/>
        <w:spacing w:after="0" w:line="360" w:lineRule="auto"/>
        <w:ind w:left="0" w:firstLine="426"/>
        <w:jc w:val="both"/>
        <w:rPr>
          <w:rFonts w:ascii="Times New Roman" w:eastAsia="Times New Roman" w:hAnsi="Times New Roman" w:cs="Times New Roman"/>
          <w:color w:val="000000"/>
          <w:sz w:val="28"/>
          <w:szCs w:val="28"/>
          <w:lang w:eastAsia="uk-UA"/>
        </w:rPr>
      </w:pPr>
      <w:r w:rsidRPr="001C5BB3">
        <w:rPr>
          <w:rFonts w:ascii="Times New Roman" w:eastAsia="TimesNewRoman" w:hAnsi="Times New Roman" w:cs="Times New Roman"/>
          <w:sz w:val="28"/>
          <w:szCs w:val="28"/>
        </w:rPr>
        <w:t xml:space="preserve">Адаптація </w:t>
      </w:r>
      <w:r w:rsidR="00D210E7">
        <w:rPr>
          <w:rFonts w:ascii="Times New Roman" w:eastAsia="TimesNewRoman" w:hAnsi="Times New Roman" w:cs="Times New Roman"/>
          <w:sz w:val="28"/>
          <w:szCs w:val="28"/>
        </w:rPr>
        <w:t>здобувачів</w:t>
      </w:r>
      <w:r w:rsidRPr="001C5BB3">
        <w:rPr>
          <w:rFonts w:ascii="Times New Roman" w:eastAsia="TimesNewRoman" w:hAnsi="Times New Roman" w:cs="Times New Roman"/>
          <w:sz w:val="28"/>
          <w:szCs w:val="28"/>
        </w:rPr>
        <w:t xml:space="preserve"> до навчання у ЗВО є складним багатофакторним процесом. </w:t>
      </w:r>
      <w:r w:rsidRPr="001C5BB3">
        <w:rPr>
          <w:rFonts w:ascii="Times New Roman" w:hAnsi="Times New Roman" w:cs="Times New Roman"/>
          <w:sz w:val="28"/>
          <w:szCs w:val="28"/>
        </w:rPr>
        <w:t xml:space="preserve">На основі аналізу психологічної літератури з проблематики адаптації виділено п'ять взаємопов'язаних етапів в єдиному процесі соціально-психологічної адаптації: первинна реакція на зміни, орієнтування, внутрішня переробка і осмислення, вибір адаптаційної стратегії, продуктивна взаємодія, проаналізовано їх особливості та побудована програма </w:t>
      </w:r>
      <w:r w:rsidR="001C5BB3" w:rsidRPr="001C5BB3">
        <w:rPr>
          <w:rFonts w:ascii="Times New Roman" w:hAnsi="Times New Roman" w:cs="Times New Roman"/>
          <w:bCs/>
          <w:iCs/>
          <w:sz w:val="28"/>
          <w:szCs w:val="28"/>
        </w:rPr>
        <w:t>психосоціальної підтримки учасників освітнього процесу</w:t>
      </w:r>
      <w:r w:rsidR="001C5BB3" w:rsidRPr="001C5BB3">
        <w:rPr>
          <w:rFonts w:ascii="Times New Roman" w:hAnsi="Times New Roman" w:cs="Times New Roman"/>
          <w:sz w:val="28"/>
          <w:szCs w:val="28"/>
        </w:rPr>
        <w:t>.</w:t>
      </w:r>
    </w:p>
    <w:p w14:paraId="28E64C10" w14:textId="30737807" w:rsidR="005C21C2" w:rsidRPr="005C21C2" w:rsidRDefault="00407190" w:rsidP="00087C21">
      <w:pPr>
        <w:pStyle w:val="a4"/>
        <w:numPr>
          <w:ilvl w:val="0"/>
          <w:numId w:val="17"/>
        </w:numPr>
        <w:tabs>
          <w:tab w:val="left" w:pos="284"/>
        </w:tabs>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1C5BB3">
        <w:rPr>
          <w:rFonts w:ascii="Times New Roman" w:eastAsia="Times New Roman" w:hAnsi="Times New Roman" w:cs="Times New Roman"/>
          <w:color w:val="000000"/>
          <w:sz w:val="28"/>
          <w:szCs w:val="28"/>
          <w:lang w:eastAsia="uk-UA"/>
        </w:rPr>
        <w:t>Результат</w:t>
      </w:r>
      <w:r w:rsidRPr="001C5BB3">
        <w:rPr>
          <w:rFonts w:ascii="Times New Roman" w:eastAsia="Times New Roman" w:hAnsi="Times New Roman" w:cs="Times New Roman"/>
          <w:color w:val="000000" w:themeColor="text1"/>
          <w:sz w:val="28"/>
          <w:szCs w:val="28"/>
          <w:lang w:eastAsia="ru-RU"/>
        </w:rPr>
        <w:t xml:space="preserve">и дослідження особливостей соціально-психологічної адаптації до умов карантину   здобувачів вищої освіти </w:t>
      </w:r>
      <w:r w:rsidR="00B75674">
        <w:rPr>
          <w:rFonts w:ascii="Times New Roman" w:eastAsia="Times New Roman" w:hAnsi="Times New Roman" w:cs="Times New Roman"/>
          <w:color w:val="000000" w:themeColor="text1"/>
          <w:sz w:val="28"/>
          <w:szCs w:val="28"/>
          <w:lang w:val="ru-RU" w:eastAsia="ru-RU"/>
        </w:rPr>
        <w:t>……………..</w:t>
      </w:r>
      <w:bookmarkStart w:id="1" w:name="_GoBack"/>
      <w:bookmarkEnd w:id="1"/>
      <w:r w:rsidRPr="001C5BB3">
        <w:rPr>
          <w:rFonts w:ascii="Times New Roman" w:eastAsia="Times New Roman" w:hAnsi="Times New Roman" w:cs="Times New Roman"/>
          <w:color w:val="000000" w:themeColor="text1"/>
          <w:sz w:val="28"/>
          <w:szCs w:val="28"/>
          <w:lang w:eastAsia="ru-RU"/>
        </w:rPr>
        <w:t xml:space="preserve">національного університету </w:t>
      </w:r>
      <w:r w:rsidR="001C5BB3" w:rsidRPr="001C5BB3">
        <w:rPr>
          <w:rFonts w:ascii="Times New Roman" w:eastAsia="Times New Roman" w:hAnsi="Times New Roman" w:cs="Times New Roman"/>
          <w:color w:val="000000" w:themeColor="text1"/>
          <w:sz w:val="28"/>
          <w:szCs w:val="28"/>
          <w:lang w:eastAsia="ru-RU"/>
        </w:rPr>
        <w:t>показал</w:t>
      </w:r>
      <w:r w:rsidR="001C5BB3" w:rsidRPr="001C5BB3">
        <w:rPr>
          <w:rFonts w:ascii="Times New Roman" w:eastAsia="Times New Roman" w:hAnsi="Times New Roman" w:cs="Times New Roman"/>
          <w:color w:val="000000"/>
          <w:sz w:val="28"/>
          <w:szCs w:val="28"/>
          <w:lang w:eastAsia="uk-UA"/>
        </w:rPr>
        <w:t>и</w:t>
      </w:r>
      <w:r w:rsidRPr="001C5BB3">
        <w:rPr>
          <w:rFonts w:ascii="Times New Roman" w:eastAsia="Times New Roman" w:hAnsi="Times New Roman" w:cs="Times New Roman"/>
          <w:bCs/>
          <w:iCs/>
          <w:color w:val="000000"/>
          <w:sz w:val="28"/>
          <w:szCs w:val="28"/>
          <w:lang w:eastAsia="uk-UA"/>
        </w:rPr>
        <w:t xml:space="preserve"> </w:t>
      </w:r>
      <w:r w:rsidRPr="001C5BB3">
        <w:rPr>
          <w:rFonts w:ascii="Times New Roman" w:eastAsia="Times New Roman" w:hAnsi="Times New Roman" w:cs="Times New Roman"/>
          <w:bCs/>
          <w:iCs/>
          <w:sz w:val="28"/>
          <w:szCs w:val="28"/>
          <w:lang w:eastAsia="uk-UA"/>
        </w:rPr>
        <w:t>труднощі та переваги в</w:t>
      </w:r>
      <w:r w:rsidR="001C5BB3" w:rsidRPr="001C5BB3">
        <w:rPr>
          <w:rFonts w:ascii="Times New Roman" w:eastAsia="Times New Roman" w:hAnsi="Times New Roman" w:cs="Times New Roman"/>
          <w:bCs/>
          <w:iCs/>
          <w:sz w:val="28"/>
          <w:szCs w:val="28"/>
          <w:lang w:eastAsia="uk-UA"/>
        </w:rPr>
        <w:t>имуш</w:t>
      </w:r>
      <w:r w:rsidRPr="001C5BB3">
        <w:rPr>
          <w:rFonts w:ascii="Times New Roman" w:eastAsia="Times New Roman" w:hAnsi="Times New Roman" w:cs="Times New Roman"/>
          <w:bCs/>
          <w:iCs/>
          <w:sz w:val="28"/>
          <w:szCs w:val="28"/>
          <w:lang w:eastAsia="uk-UA"/>
        </w:rPr>
        <w:t>еного дистанційного навчання</w:t>
      </w:r>
      <w:r w:rsidR="001C5BB3" w:rsidRPr="001C5BB3">
        <w:rPr>
          <w:rFonts w:ascii="Times New Roman" w:eastAsia="Times New Roman" w:hAnsi="Times New Roman" w:cs="Times New Roman"/>
          <w:color w:val="000000"/>
          <w:sz w:val="28"/>
          <w:szCs w:val="28"/>
          <w:lang w:eastAsia="uk-UA"/>
        </w:rPr>
        <w:t>.</w:t>
      </w:r>
      <w:r w:rsidRPr="001C5BB3">
        <w:rPr>
          <w:rFonts w:ascii="Times New Roman" w:eastAsia="Times New Roman" w:hAnsi="Times New Roman" w:cs="Times New Roman"/>
          <w:color w:val="000000"/>
          <w:sz w:val="28"/>
          <w:szCs w:val="28"/>
          <w:lang w:eastAsia="uk-UA"/>
        </w:rPr>
        <w:t xml:space="preserve"> </w:t>
      </w:r>
      <w:r w:rsidR="001C5BB3" w:rsidRPr="001C5BB3">
        <w:rPr>
          <w:rFonts w:ascii="Times New Roman" w:eastAsia="Times New Roman" w:hAnsi="Times New Roman" w:cs="Times New Roman"/>
          <w:color w:val="000000"/>
          <w:sz w:val="28"/>
          <w:szCs w:val="28"/>
          <w:lang w:eastAsia="uk-UA"/>
        </w:rPr>
        <w:t>Серед психологічних проблем було виділено</w:t>
      </w:r>
      <w:r w:rsidR="001C5BB3" w:rsidRPr="001C5BB3">
        <w:rPr>
          <w:rFonts w:ascii="Times New Roman" w:eastAsia="Times New Roman" w:hAnsi="Times New Roman" w:cs="Times New Roman"/>
          <w:i/>
          <w:color w:val="000000"/>
          <w:sz w:val="28"/>
          <w:szCs w:val="28"/>
          <w:lang w:eastAsia="uk-UA"/>
        </w:rPr>
        <w:t xml:space="preserve"> дидактичні проблеми</w:t>
      </w:r>
      <w:r w:rsidR="001C5BB3" w:rsidRPr="001C5BB3">
        <w:rPr>
          <w:rFonts w:ascii="Times New Roman" w:eastAsia="Times New Roman" w:hAnsi="Times New Roman" w:cs="Times New Roman"/>
          <w:color w:val="000000"/>
          <w:sz w:val="28"/>
          <w:szCs w:val="28"/>
          <w:lang w:eastAsia="uk-UA"/>
        </w:rPr>
        <w:t xml:space="preserve">, пов’язані з </w:t>
      </w:r>
      <w:r w:rsidR="001C5BB3" w:rsidRPr="001C5BB3">
        <w:rPr>
          <w:rFonts w:ascii="Times New Roman" w:eastAsia="Times New Roman" w:hAnsi="Times New Roman" w:cs="Times New Roman"/>
          <w:sz w:val="28"/>
          <w:szCs w:val="28"/>
          <w:lang w:eastAsia="uk-UA"/>
        </w:rPr>
        <w:t xml:space="preserve">навчанням (обсяг завдань, відсутність </w:t>
      </w:r>
      <w:r w:rsidR="001C5BB3" w:rsidRPr="001C5BB3">
        <w:rPr>
          <w:rFonts w:ascii="Times New Roman" w:hAnsi="Times New Roman" w:cs="Times New Roman"/>
          <w:sz w:val="28"/>
          <w:szCs w:val="28"/>
        </w:rPr>
        <w:t xml:space="preserve">діалогу з викладачем тощо), мотиваційні (невизначеність власної стратегії навчання, низька </w:t>
      </w:r>
      <w:proofErr w:type="spellStart"/>
      <w:r w:rsidR="001C5BB3" w:rsidRPr="001C5BB3">
        <w:rPr>
          <w:rFonts w:ascii="Times New Roman" w:hAnsi="Times New Roman" w:cs="Times New Roman"/>
          <w:sz w:val="28"/>
          <w:szCs w:val="28"/>
        </w:rPr>
        <w:t>самомотивація</w:t>
      </w:r>
      <w:proofErr w:type="spellEnd"/>
      <w:r w:rsidR="001C5BB3" w:rsidRPr="001C5BB3">
        <w:rPr>
          <w:rFonts w:ascii="Times New Roman" w:hAnsi="Times New Roman" w:cs="Times New Roman"/>
          <w:sz w:val="28"/>
          <w:szCs w:val="28"/>
        </w:rPr>
        <w:t>),</w:t>
      </w:r>
      <w:r w:rsidR="001C5BB3" w:rsidRPr="001C5BB3">
        <w:rPr>
          <w:rFonts w:ascii="Times New Roman" w:eastAsia="Times New Roman" w:hAnsi="Times New Roman" w:cs="Times New Roman"/>
          <w:sz w:val="28"/>
          <w:szCs w:val="28"/>
          <w:lang w:eastAsia="uk-UA"/>
        </w:rPr>
        <w:t xml:space="preserve">  </w:t>
      </w:r>
      <w:r w:rsidR="001C5BB3" w:rsidRPr="001C5BB3">
        <w:rPr>
          <w:rFonts w:ascii="Times New Roman" w:eastAsia="Times New Roman" w:hAnsi="Times New Roman" w:cs="Times New Roman"/>
          <w:sz w:val="28"/>
          <w:szCs w:val="28"/>
          <w:lang w:eastAsia="uk-UA"/>
        </w:rPr>
        <w:lastRenderedPageBreak/>
        <w:t>емоційно-комунікативні (нестача живого спілкування з друзями, одногрупниками, викладачами)</w:t>
      </w:r>
      <w:r w:rsidR="001C5BB3" w:rsidRPr="001C5BB3">
        <w:rPr>
          <w:rFonts w:ascii="Times New Roman" w:eastAsia="Times New Roman" w:hAnsi="Times New Roman" w:cs="Times New Roman"/>
          <w:sz w:val="28"/>
          <w:szCs w:val="28"/>
          <w:lang w:eastAsia="ru-RU"/>
        </w:rPr>
        <w:t>.</w:t>
      </w:r>
      <w:r w:rsidR="001C5BB3">
        <w:rPr>
          <w:rFonts w:ascii="Times New Roman" w:eastAsia="Times New Roman" w:hAnsi="Times New Roman" w:cs="Times New Roman"/>
          <w:sz w:val="28"/>
          <w:szCs w:val="28"/>
          <w:lang w:eastAsia="ru-RU"/>
        </w:rPr>
        <w:t xml:space="preserve"> Відповідно до</w:t>
      </w:r>
      <w:r w:rsidR="005C21C2">
        <w:rPr>
          <w:rFonts w:ascii="Times New Roman" w:eastAsia="Times New Roman" w:hAnsi="Times New Roman" w:cs="Times New Roman"/>
          <w:sz w:val="28"/>
          <w:szCs w:val="28"/>
          <w:lang w:eastAsia="ru-RU"/>
        </w:rPr>
        <w:t xml:space="preserve"> зазначених проблем та</w:t>
      </w:r>
      <w:r w:rsidR="001C5BB3">
        <w:rPr>
          <w:rFonts w:ascii="Times New Roman" w:eastAsia="Times New Roman" w:hAnsi="Times New Roman" w:cs="Times New Roman"/>
          <w:sz w:val="28"/>
          <w:szCs w:val="28"/>
          <w:lang w:eastAsia="ru-RU"/>
        </w:rPr>
        <w:t xml:space="preserve"> моделі соціально-психологічної </w:t>
      </w:r>
      <w:r w:rsidR="005C21C2">
        <w:rPr>
          <w:rFonts w:ascii="Times New Roman" w:eastAsia="Times New Roman" w:hAnsi="Times New Roman" w:cs="Times New Roman"/>
          <w:sz w:val="28"/>
          <w:szCs w:val="28"/>
          <w:lang w:eastAsia="ru-RU"/>
        </w:rPr>
        <w:t>адаптації підібрано комплекс заходів, спрямованих на</w:t>
      </w:r>
      <w:r w:rsidR="001C5BB3" w:rsidRPr="00E11963">
        <w:rPr>
          <w:rFonts w:ascii="Times New Roman" w:eastAsia="Times New Roman" w:hAnsi="Times New Roman" w:cs="Times New Roman"/>
          <w:color w:val="FF0000"/>
          <w:sz w:val="28"/>
          <w:szCs w:val="28"/>
          <w:lang w:eastAsia="ru-RU"/>
        </w:rPr>
        <w:t xml:space="preserve"> </w:t>
      </w:r>
      <w:r w:rsidR="001C5BB3" w:rsidRPr="005C21C2">
        <w:rPr>
          <w:rFonts w:ascii="Times New Roman" w:eastAsia="Times New Roman" w:hAnsi="Times New Roman" w:cs="Times New Roman"/>
          <w:sz w:val="28"/>
          <w:szCs w:val="28"/>
          <w:lang w:eastAsia="ru-RU"/>
        </w:rPr>
        <w:t>досягненн</w:t>
      </w:r>
      <w:r w:rsidR="005C21C2" w:rsidRPr="005C21C2">
        <w:rPr>
          <w:rFonts w:ascii="Times New Roman" w:eastAsia="Times New Roman" w:hAnsi="Times New Roman" w:cs="Times New Roman"/>
          <w:sz w:val="28"/>
          <w:szCs w:val="28"/>
          <w:lang w:eastAsia="ru-RU"/>
        </w:rPr>
        <w:t>я</w:t>
      </w:r>
      <w:r w:rsidR="001C5BB3" w:rsidRPr="005C21C2">
        <w:rPr>
          <w:rFonts w:ascii="Times New Roman" w:eastAsia="Times New Roman" w:hAnsi="Times New Roman" w:cs="Times New Roman"/>
          <w:sz w:val="28"/>
          <w:szCs w:val="28"/>
          <w:lang w:eastAsia="ru-RU"/>
        </w:rPr>
        <w:t xml:space="preserve"> здобувачами вищої освіти належного рівня</w:t>
      </w:r>
      <w:r w:rsidR="001C5BB3" w:rsidRPr="005C21C2">
        <w:rPr>
          <w:rFonts w:ascii="Times New Roman" w:eastAsia="Times New Roman" w:hAnsi="Times New Roman" w:cs="Times New Roman"/>
          <w:i/>
          <w:sz w:val="28"/>
          <w:szCs w:val="28"/>
          <w:lang w:eastAsia="ru-RU"/>
        </w:rPr>
        <w:t xml:space="preserve"> </w:t>
      </w:r>
      <w:r w:rsidR="001C5BB3" w:rsidRPr="005C21C2">
        <w:rPr>
          <w:rFonts w:ascii="Times New Roman" w:eastAsia="Times New Roman" w:hAnsi="Times New Roman" w:cs="Times New Roman"/>
          <w:sz w:val="28"/>
          <w:szCs w:val="28"/>
          <w:lang w:eastAsia="ru-RU"/>
        </w:rPr>
        <w:t>адапт</w:t>
      </w:r>
      <w:r w:rsidR="005C21C2" w:rsidRPr="005C21C2">
        <w:rPr>
          <w:rFonts w:ascii="Times New Roman" w:eastAsia="Times New Roman" w:hAnsi="Times New Roman" w:cs="Times New Roman"/>
          <w:sz w:val="28"/>
          <w:szCs w:val="28"/>
          <w:lang w:eastAsia="ru-RU"/>
        </w:rPr>
        <w:t>о</w:t>
      </w:r>
      <w:r w:rsidR="001C5BB3" w:rsidRPr="005C21C2">
        <w:rPr>
          <w:rFonts w:ascii="Times New Roman" w:eastAsia="Times New Roman" w:hAnsi="Times New Roman" w:cs="Times New Roman"/>
          <w:sz w:val="28"/>
          <w:szCs w:val="28"/>
          <w:lang w:eastAsia="ru-RU"/>
        </w:rPr>
        <w:t>в</w:t>
      </w:r>
      <w:r w:rsidR="005C21C2" w:rsidRPr="005C21C2">
        <w:rPr>
          <w:rFonts w:ascii="Times New Roman" w:eastAsia="Times New Roman" w:hAnsi="Times New Roman" w:cs="Times New Roman"/>
          <w:sz w:val="28"/>
          <w:szCs w:val="28"/>
          <w:lang w:eastAsia="ru-RU"/>
        </w:rPr>
        <w:t>а</w:t>
      </w:r>
      <w:r w:rsidR="001C5BB3" w:rsidRPr="005C21C2">
        <w:rPr>
          <w:rFonts w:ascii="Times New Roman" w:eastAsia="Times New Roman" w:hAnsi="Times New Roman" w:cs="Times New Roman"/>
          <w:sz w:val="28"/>
          <w:szCs w:val="28"/>
          <w:lang w:eastAsia="ru-RU"/>
        </w:rPr>
        <w:t>ності</w:t>
      </w:r>
      <w:r w:rsidR="005C21C2">
        <w:rPr>
          <w:rFonts w:ascii="Times New Roman" w:eastAsia="Times New Roman" w:hAnsi="Times New Roman" w:cs="Times New Roman"/>
          <w:sz w:val="28"/>
          <w:szCs w:val="28"/>
          <w:lang w:eastAsia="ru-RU"/>
        </w:rPr>
        <w:t xml:space="preserve"> до умов карантину</w:t>
      </w:r>
      <w:r w:rsidR="005C21C2" w:rsidRPr="005C21C2">
        <w:rPr>
          <w:rFonts w:ascii="Times New Roman" w:eastAsia="Times New Roman" w:hAnsi="Times New Roman" w:cs="Times New Roman"/>
          <w:color w:val="FF0000"/>
          <w:sz w:val="28"/>
          <w:szCs w:val="28"/>
          <w:lang w:eastAsia="ru-RU"/>
        </w:rPr>
        <w:t>.</w:t>
      </w:r>
    </w:p>
    <w:p w14:paraId="2600D19D" w14:textId="77777777" w:rsidR="00E80DC1" w:rsidRPr="005C21C2" w:rsidRDefault="001C5BB3" w:rsidP="00087C21">
      <w:pPr>
        <w:pStyle w:val="a4"/>
        <w:numPr>
          <w:ilvl w:val="0"/>
          <w:numId w:val="17"/>
        </w:numPr>
        <w:tabs>
          <w:tab w:val="left" w:pos="284"/>
        </w:tabs>
        <w:autoSpaceDE w:val="0"/>
        <w:autoSpaceDN w:val="0"/>
        <w:adjustRightInd w:val="0"/>
        <w:spacing w:after="0" w:line="360" w:lineRule="auto"/>
        <w:ind w:left="0" w:firstLine="426"/>
        <w:jc w:val="both"/>
        <w:rPr>
          <w:rFonts w:ascii="Times New Roman" w:eastAsia="Times New Roman" w:hAnsi="Times New Roman" w:cs="Times New Roman"/>
          <w:sz w:val="28"/>
          <w:szCs w:val="28"/>
          <w:lang w:eastAsia="ru-RU"/>
        </w:rPr>
      </w:pPr>
      <w:r w:rsidRPr="005C21C2">
        <w:rPr>
          <w:rFonts w:ascii="Times New Roman" w:eastAsia="Times New Roman" w:hAnsi="Times New Roman" w:cs="Times New Roman"/>
          <w:color w:val="FF0000"/>
          <w:sz w:val="28"/>
          <w:szCs w:val="28"/>
          <w:lang w:eastAsia="ru-RU"/>
        </w:rPr>
        <w:t xml:space="preserve"> </w:t>
      </w:r>
      <w:r w:rsidR="005C21C2" w:rsidRPr="005C21C2">
        <w:rPr>
          <w:rFonts w:ascii="Times New Roman" w:eastAsia="Times New Roman" w:hAnsi="Times New Roman" w:cs="Times New Roman"/>
          <w:sz w:val="28"/>
          <w:szCs w:val="28"/>
          <w:lang w:eastAsia="ru-RU"/>
        </w:rPr>
        <w:t>Розроблено програму</w:t>
      </w:r>
      <w:r w:rsidR="005C21C2" w:rsidRPr="005C21C2">
        <w:rPr>
          <w:rFonts w:ascii="Times New Roman" w:eastAsia="Times New Roman" w:hAnsi="Times New Roman" w:cs="Times New Roman"/>
          <w:color w:val="FF0000"/>
          <w:sz w:val="28"/>
          <w:szCs w:val="28"/>
          <w:lang w:eastAsia="ru-RU"/>
        </w:rPr>
        <w:t xml:space="preserve"> </w:t>
      </w:r>
      <w:r w:rsidR="005C21C2" w:rsidRPr="005C21C2">
        <w:rPr>
          <w:rFonts w:ascii="Times New Roman" w:hAnsi="Times New Roman" w:cs="Times New Roman"/>
          <w:sz w:val="28"/>
          <w:szCs w:val="28"/>
        </w:rPr>
        <w:t>соціально-п</w:t>
      </w:r>
      <w:r w:rsidR="005C21C2" w:rsidRPr="005C21C2">
        <w:rPr>
          <w:rStyle w:val="ae"/>
          <w:rFonts w:ascii="Times New Roman" w:hAnsi="Times New Roman" w:cs="Times New Roman"/>
          <w:b w:val="0"/>
          <w:sz w:val="28"/>
          <w:szCs w:val="28"/>
          <w:bdr w:val="none" w:sz="0" w:space="0" w:color="auto" w:frame="1"/>
        </w:rPr>
        <w:t>сихологічного супроводу освітнього процесу</w:t>
      </w:r>
      <w:r w:rsidR="005C21C2" w:rsidRPr="005C21C2">
        <w:rPr>
          <w:rFonts w:ascii="Times New Roman" w:hAnsi="Times New Roman" w:cs="Times New Roman"/>
          <w:sz w:val="28"/>
          <w:szCs w:val="28"/>
        </w:rPr>
        <w:t xml:space="preserve">, що полягає у спрямуванні й оптимізації психологічними засобами перебігу процесів навчання, виховання та розвитку особистості, залишаючи за нею право на вибір подальших дій і не знімаючи з неї відповідальності за свої рішення та дії. Визначено мету, принципи і завдання </w:t>
      </w:r>
      <w:r w:rsidR="00E80DC1" w:rsidRPr="005C21C2">
        <w:rPr>
          <w:rFonts w:ascii="Times New Roman" w:eastAsia="TimesNewRoman" w:hAnsi="Times New Roman" w:cs="Times New Roman"/>
          <w:sz w:val="28"/>
          <w:szCs w:val="28"/>
        </w:rPr>
        <w:t>супров</w:t>
      </w:r>
      <w:r w:rsidR="005C21C2" w:rsidRPr="005C21C2">
        <w:rPr>
          <w:rFonts w:ascii="Times New Roman" w:eastAsia="TimesNewRoman" w:hAnsi="Times New Roman" w:cs="Times New Roman"/>
          <w:sz w:val="28"/>
          <w:szCs w:val="28"/>
        </w:rPr>
        <w:t>о</w:t>
      </w:r>
      <w:r w:rsidR="00E80DC1" w:rsidRPr="005C21C2">
        <w:rPr>
          <w:rFonts w:ascii="Times New Roman" w:eastAsia="TimesNewRoman" w:hAnsi="Times New Roman" w:cs="Times New Roman"/>
          <w:sz w:val="28"/>
          <w:szCs w:val="28"/>
        </w:rPr>
        <w:t>д</w:t>
      </w:r>
      <w:r w:rsidR="005C21C2" w:rsidRPr="005C21C2">
        <w:rPr>
          <w:rFonts w:ascii="Times New Roman" w:eastAsia="TimesNewRoman" w:hAnsi="Times New Roman" w:cs="Times New Roman"/>
          <w:sz w:val="28"/>
          <w:szCs w:val="28"/>
        </w:rPr>
        <w:t xml:space="preserve">у та розроблено </w:t>
      </w:r>
      <w:r w:rsidR="00E80DC1" w:rsidRPr="005C21C2">
        <w:rPr>
          <w:rFonts w:ascii="Times New Roman" w:eastAsia="TimesNewRoman" w:hAnsi="Times New Roman" w:cs="Times New Roman"/>
          <w:sz w:val="28"/>
          <w:szCs w:val="28"/>
        </w:rPr>
        <w:t xml:space="preserve">систему взаємопов’язаних заходів, спрямованих на розвиток адаптаційного потенціалу </w:t>
      </w:r>
      <w:r w:rsidR="00D210E7">
        <w:rPr>
          <w:rFonts w:ascii="Times New Roman" w:hAnsi="Times New Roman" w:cs="Times New Roman"/>
          <w:sz w:val="28"/>
          <w:szCs w:val="28"/>
        </w:rPr>
        <w:t xml:space="preserve">здобувачів вищої освіти </w:t>
      </w:r>
      <w:r w:rsidR="00E80DC1" w:rsidRPr="005C21C2">
        <w:rPr>
          <w:rFonts w:ascii="Times New Roman" w:eastAsia="TimesNewRoman" w:hAnsi="Times New Roman" w:cs="Times New Roman"/>
          <w:sz w:val="28"/>
          <w:szCs w:val="28"/>
        </w:rPr>
        <w:t>та вирішення ускладнень, які виникають в процесі адаптації до навчання у закладі вищої освіти</w:t>
      </w:r>
      <w:r w:rsidR="005C21C2" w:rsidRPr="005C21C2">
        <w:rPr>
          <w:rFonts w:ascii="Times New Roman" w:eastAsia="TimesNewRoman" w:hAnsi="Times New Roman" w:cs="Times New Roman"/>
          <w:sz w:val="28"/>
          <w:szCs w:val="28"/>
        </w:rPr>
        <w:t xml:space="preserve">. </w:t>
      </w:r>
      <w:r w:rsidR="00E80DC1" w:rsidRPr="005C21C2">
        <w:rPr>
          <w:rFonts w:ascii="Times New Roman" w:eastAsia="TimesNewRoman" w:hAnsi="Times New Roman" w:cs="Times New Roman"/>
          <w:sz w:val="28"/>
          <w:szCs w:val="28"/>
        </w:rPr>
        <w:t>Своєчасне вирішення завдань програми психологічного супроводу дозволяє якісно підвищити показники особистісного адаптаційного потенціалу здобувачів вищої освіти та оптимізувати процес їх адаптації до навчання у карантинних умовах</w:t>
      </w:r>
      <w:r w:rsidR="003B37C4">
        <w:rPr>
          <w:rFonts w:ascii="Times New Roman" w:eastAsia="TimesNewRoman" w:hAnsi="Times New Roman" w:cs="Times New Roman"/>
          <w:sz w:val="28"/>
          <w:szCs w:val="28"/>
        </w:rPr>
        <w:t>.</w:t>
      </w:r>
    </w:p>
    <w:p w14:paraId="087638AC" w14:textId="77777777" w:rsidR="00E15A66" w:rsidRDefault="00E15A66" w:rsidP="00287E2F">
      <w:pPr>
        <w:ind w:firstLine="567"/>
        <w:rPr>
          <w:rFonts w:ascii="Times New Roman" w:eastAsia="TimesNewRoman" w:hAnsi="Times New Roman" w:cs="Times New Roman"/>
          <w:sz w:val="28"/>
          <w:szCs w:val="28"/>
        </w:rPr>
      </w:pPr>
      <w:r>
        <w:rPr>
          <w:rFonts w:ascii="Times New Roman" w:eastAsia="TimesNewRoman" w:hAnsi="Times New Roman" w:cs="Times New Roman"/>
          <w:sz w:val="28"/>
          <w:szCs w:val="28"/>
        </w:rPr>
        <w:br w:type="page"/>
      </w:r>
    </w:p>
    <w:p w14:paraId="3A68E0A6" w14:textId="77777777" w:rsidR="00E15A66" w:rsidRPr="00E15A66" w:rsidRDefault="00E15A66" w:rsidP="00287E2F">
      <w:pPr>
        <w:spacing w:line="240" w:lineRule="auto"/>
        <w:ind w:left="360" w:firstLine="567"/>
        <w:jc w:val="center"/>
        <w:rPr>
          <w:rFonts w:ascii="Times New Roman" w:hAnsi="Times New Roman" w:cs="Times New Roman"/>
          <w:sz w:val="28"/>
          <w:szCs w:val="28"/>
        </w:rPr>
      </w:pPr>
      <w:r w:rsidRPr="00E15A66">
        <w:rPr>
          <w:rFonts w:ascii="Times New Roman" w:hAnsi="Times New Roman" w:cs="Times New Roman"/>
          <w:b/>
          <w:color w:val="000000"/>
          <w:sz w:val="28"/>
          <w:szCs w:val="28"/>
        </w:rPr>
        <w:lastRenderedPageBreak/>
        <w:t>Список використаних джерел</w:t>
      </w:r>
    </w:p>
    <w:p w14:paraId="647F02B0" w14:textId="77777777" w:rsidR="00E15A66" w:rsidRPr="00DC133F" w:rsidRDefault="00E15A66" w:rsidP="00B0418F">
      <w:pPr>
        <w:pStyle w:val="a4"/>
        <w:numPr>
          <w:ilvl w:val="0"/>
          <w:numId w:val="18"/>
        </w:numPr>
        <w:tabs>
          <w:tab w:val="left" w:pos="142"/>
          <w:tab w:val="left" w:pos="284"/>
        </w:tabs>
        <w:spacing w:line="360" w:lineRule="auto"/>
        <w:ind w:left="0" w:firstLine="426"/>
        <w:jc w:val="both"/>
        <w:rPr>
          <w:rFonts w:ascii="Times New Roman" w:hAnsi="Times New Roman" w:cs="Times New Roman"/>
          <w:sz w:val="28"/>
          <w:szCs w:val="28"/>
        </w:rPr>
      </w:pPr>
      <w:r w:rsidRPr="00DC133F">
        <w:rPr>
          <w:rFonts w:ascii="Times New Roman" w:hAnsi="Times New Roman" w:cs="Times New Roman"/>
          <w:sz w:val="28"/>
          <w:szCs w:val="28"/>
        </w:rPr>
        <w:t>Бабій Л. Ситуаційна зміна психоемоційного стану людини як реакція на музику</w:t>
      </w:r>
      <w:r>
        <w:rPr>
          <w:rFonts w:ascii="Times New Roman" w:hAnsi="Times New Roman" w:cs="Times New Roman"/>
          <w:sz w:val="28"/>
          <w:szCs w:val="28"/>
        </w:rPr>
        <w:t>.</w:t>
      </w:r>
      <w:r w:rsidRPr="00DC133F">
        <w:rPr>
          <w:rFonts w:ascii="Times New Roman" w:hAnsi="Times New Roman" w:cs="Times New Roman"/>
          <w:sz w:val="28"/>
          <w:szCs w:val="28"/>
        </w:rPr>
        <w:t xml:space="preserve"> </w:t>
      </w:r>
      <w:r>
        <w:rPr>
          <w:rFonts w:ascii="Times New Roman" w:hAnsi="Times New Roman" w:cs="Times New Roman"/>
          <w:sz w:val="28"/>
          <w:szCs w:val="28"/>
        </w:rPr>
        <w:t>Наукові праці молодих учених.</w:t>
      </w:r>
      <w:r w:rsidRPr="00DC133F">
        <w:rPr>
          <w:rFonts w:ascii="Times New Roman" w:hAnsi="Times New Roman" w:cs="Times New Roman"/>
          <w:sz w:val="28"/>
          <w:szCs w:val="28"/>
        </w:rPr>
        <w:t xml:space="preserve"> </w:t>
      </w:r>
      <w:r w:rsidRPr="008B1162">
        <w:rPr>
          <w:rFonts w:ascii="Times New Roman" w:hAnsi="Times New Roman" w:cs="Times New Roman"/>
          <w:i/>
          <w:sz w:val="28"/>
          <w:szCs w:val="28"/>
        </w:rPr>
        <w:t>Психологія і суспільство</w:t>
      </w:r>
      <w:r>
        <w:rPr>
          <w:rFonts w:ascii="Times New Roman" w:hAnsi="Times New Roman" w:cs="Times New Roman"/>
          <w:sz w:val="28"/>
          <w:szCs w:val="28"/>
        </w:rPr>
        <w:t>. С</w:t>
      </w:r>
      <w:r w:rsidRPr="00DC133F">
        <w:rPr>
          <w:rFonts w:ascii="Times New Roman" w:hAnsi="Times New Roman" w:cs="Times New Roman"/>
          <w:sz w:val="28"/>
          <w:szCs w:val="28"/>
        </w:rPr>
        <w:t>пецвипуск.</w:t>
      </w:r>
      <w:r>
        <w:rPr>
          <w:rFonts w:ascii="Times New Roman" w:hAnsi="Times New Roman" w:cs="Times New Roman"/>
          <w:sz w:val="28"/>
          <w:szCs w:val="28"/>
        </w:rPr>
        <w:t xml:space="preserve"> </w:t>
      </w:r>
      <w:r w:rsidRPr="00DC133F">
        <w:rPr>
          <w:rFonts w:ascii="Times New Roman" w:hAnsi="Times New Roman" w:cs="Times New Roman"/>
          <w:sz w:val="28"/>
          <w:szCs w:val="28"/>
        </w:rPr>
        <w:t xml:space="preserve">2018. </w:t>
      </w:r>
      <w:r>
        <w:rPr>
          <w:rFonts w:ascii="Times New Roman" w:hAnsi="Times New Roman" w:cs="Times New Roman"/>
          <w:sz w:val="28"/>
          <w:szCs w:val="28"/>
        </w:rPr>
        <w:t>С. 111-113.</w:t>
      </w:r>
      <w:r w:rsidRPr="00DC133F">
        <w:rPr>
          <w:rFonts w:ascii="Times New Roman" w:hAnsi="Times New Roman" w:cs="Times New Roman"/>
          <w:sz w:val="28"/>
          <w:szCs w:val="28"/>
        </w:rPr>
        <w:t xml:space="preserve"> </w:t>
      </w:r>
    </w:p>
    <w:p w14:paraId="77971797" w14:textId="77777777" w:rsidR="00E15A66" w:rsidRPr="00DC133F" w:rsidRDefault="00E15A66" w:rsidP="00B0418F">
      <w:pPr>
        <w:pStyle w:val="a4"/>
        <w:numPr>
          <w:ilvl w:val="0"/>
          <w:numId w:val="18"/>
        </w:numPr>
        <w:tabs>
          <w:tab w:val="left" w:pos="142"/>
          <w:tab w:val="left" w:pos="284"/>
        </w:tabs>
        <w:spacing w:after="0" w:line="360" w:lineRule="auto"/>
        <w:ind w:left="0" w:firstLine="426"/>
        <w:jc w:val="both"/>
        <w:rPr>
          <w:rFonts w:ascii="Times New Roman" w:hAnsi="Times New Roman" w:cs="Times New Roman"/>
          <w:color w:val="000000" w:themeColor="text1"/>
          <w:sz w:val="28"/>
          <w:szCs w:val="28"/>
        </w:rPr>
      </w:pPr>
      <w:proofErr w:type="spellStart"/>
      <w:r w:rsidRPr="00DC133F">
        <w:rPr>
          <w:rFonts w:ascii="Times New Roman" w:hAnsi="Times New Roman" w:cs="Times New Roman"/>
          <w:color w:val="000000" w:themeColor="text1"/>
          <w:sz w:val="28"/>
          <w:szCs w:val="28"/>
        </w:rPr>
        <w:t>Балл</w:t>
      </w:r>
      <w:proofErr w:type="spellEnd"/>
      <w:r w:rsidRPr="00DC133F">
        <w:rPr>
          <w:rFonts w:ascii="Times New Roman" w:hAnsi="Times New Roman" w:cs="Times New Roman"/>
          <w:color w:val="000000" w:themeColor="text1"/>
          <w:sz w:val="28"/>
          <w:szCs w:val="28"/>
        </w:rPr>
        <w:t xml:space="preserve"> Г. А. </w:t>
      </w:r>
      <w:proofErr w:type="spellStart"/>
      <w:r w:rsidRPr="00DC133F">
        <w:rPr>
          <w:rFonts w:ascii="Times New Roman" w:hAnsi="Times New Roman" w:cs="Times New Roman"/>
          <w:color w:val="000000" w:themeColor="text1"/>
          <w:sz w:val="28"/>
          <w:szCs w:val="28"/>
        </w:rPr>
        <w:t>Понятие</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адаптации</w:t>
      </w:r>
      <w:proofErr w:type="spellEnd"/>
      <w:r w:rsidRPr="00DC133F">
        <w:rPr>
          <w:rFonts w:ascii="Times New Roman" w:hAnsi="Times New Roman" w:cs="Times New Roman"/>
          <w:color w:val="000000" w:themeColor="text1"/>
          <w:sz w:val="28"/>
          <w:szCs w:val="28"/>
        </w:rPr>
        <w:t xml:space="preserve"> и </w:t>
      </w:r>
      <w:proofErr w:type="spellStart"/>
      <w:r w:rsidRPr="00DC133F">
        <w:rPr>
          <w:rFonts w:ascii="Times New Roman" w:hAnsi="Times New Roman" w:cs="Times New Roman"/>
          <w:color w:val="000000" w:themeColor="text1"/>
          <w:sz w:val="28"/>
          <w:szCs w:val="28"/>
        </w:rPr>
        <w:t>его</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значение</w:t>
      </w:r>
      <w:proofErr w:type="spellEnd"/>
      <w:r w:rsidRPr="00DC133F">
        <w:rPr>
          <w:rFonts w:ascii="Times New Roman" w:hAnsi="Times New Roman" w:cs="Times New Roman"/>
          <w:color w:val="000000" w:themeColor="text1"/>
          <w:sz w:val="28"/>
          <w:szCs w:val="28"/>
        </w:rPr>
        <w:t xml:space="preserve"> для </w:t>
      </w:r>
      <w:proofErr w:type="spellStart"/>
      <w:r w:rsidRPr="00DC133F">
        <w:rPr>
          <w:rFonts w:ascii="Times New Roman" w:hAnsi="Times New Roman" w:cs="Times New Roman"/>
          <w:color w:val="000000" w:themeColor="text1"/>
          <w:sz w:val="28"/>
          <w:szCs w:val="28"/>
        </w:rPr>
        <w:t>психологии</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личности</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i/>
          <w:color w:val="000000" w:themeColor="text1"/>
          <w:sz w:val="28"/>
          <w:szCs w:val="28"/>
        </w:rPr>
        <w:t>Вопросы</w:t>
      </w:r>
      <w:proofErr w:type="spellEnd"/>
      <w:r w:rsidRPr="00DC133F">
        <w:rPr>
          <w:rFonts w:ascii="Times New Roman" w:hAnsi="Times New Roman" w:cs="Times New Roman"/>
          <w:i/>
          <w:color w:val="000000" w:themeColor="text1"/>
          <w:sz w:val="28"/>
          <w:szCs w:val="28"/>
        </w:rPr>
        <w:t xml:space="preserve"> </w:t>
      </w:r>
      <w:proofErr w:type="spellStart"/>
      <w:r w:rsidRPr="00DC133F">
        <w:rPr>
          <w:rFonts w:ascii="Times New Roman" w:hAnsi="Times New Roman" w:cs="Times New Roman"/>
          <w:i/>
          <w:color w:val="000000" w:themeColor="text1"/>
          <w:sz w:val="28"/>
          <w:szCs w:val="28"/>
        </w:rPr>
        <w:t>психологии</w:t>
      </w:r>
      <w:proofErr w:type="spellEnd"/>
      <w:r w:rsidRPr="00DC133F">
        <w:rPr>
          <w:rFonts w:ascii="Times New Roman" w:hAnsi="Times New Roman" w:cs="Times New Roman"/>
          <w:color w:val="000000" w:themeColor="text1"/>
          <w:sz w:val="28"/>
          <w:szCs w:val="28"/>
        </w:rPr>
        <w:t>. 1989. №1. С. 92–100.</w:t>
      </w:r>
    </w:p>
    <w:p w14:paraId="7A70ED25" w14:textId="77777777" w:rsidR="00E15A66" w:rsidRPr="00DC133F" w:rsidRDefault="00E15A66" w:rsidP="00B0418F">
      <w:pPr>
        <w:pStyle w:val="a4"/>
        <w:numPr>
          <w:ilvl w:val="0"/>
          <w:numId w:val="18"/>
        </w:numPr>
        <w:tabs>
          <w:tab w:val="left" w:pos="142"/>
          <w:tab w:val="left" w:pos="284"/>
        </w:tabs>
        <w:suppressAutoHyphens/>
        <w:spacing w:after="0" w:line="360" w:lineRule="auto"/>
        <w:ind w:left="0" w:firstLine="426"/>
        <w:jc w:val="both"/>
        <w:rPr>
          <w:rFonts w:ascii="Times New Roman" w:hAnsi="Times New Roman" w:cs="Times New Roman"/>
          <w:color w:val="000000" w:themeColor="text1"/>
          <w:sz w:val="28"/>
          <w:szCs w:val="28"/>
        </w:rPr>
      </w:pPr>
      <w:r w:rsidRPr="00DC133F">
        <w:rPr>
          <w:rFonts w:ascii="Times New Roman" w:hAnsi="Times New Roman" w:cs="Times New Roman"/>
          <w:sz w:val="28"/>
          <w:szCs w:val="28"/>
        </w:rPr>
        <w:t>Биков В.Ю. Дистанційне навчання в країнах Європи т</w:t>
      </w:r>
      <w:r>
        <w:rPr>
          <w:rFonts w:ascii="Times New Roman" w:hAnsi="Times New Roman" w:cs="Times New Roman"/>
          <w:sz w:val="28"/>
          <w:szCs w:val="28"/>
        </w:rPr>
        <w:t>а США і перспективи для України.</w:t>
      </w:r>
      <w:r w:rsidRPr="00DC133F">
        <w:rPr>
          <w:rFonts w:ascii="Times New Roman" w:hAnsi="Times New Roman" w:cs="Times New Roman"/>
          <w:sz w:val="28"/>
          <w:szCs w:val="28"/>
        </w:rPr>
        <w:t xml:space="preserve"> </w:t>
      </w:r>
      <w:r w:rsidRPr="00E17FA2">
        <w:rPr>
          <w:rFonts w:ascii="Times New Roman" w:hAnsi="Times New Roman" w:cs="Times New Roman"/>
          <w:i/>
          <w:sz w:val="28"/>
          <w:szCs w:val="28"/>
        </w:rPr>
        <w:t>Інформаційне забезпечення навчально-виховного процесу: інноваційні засоби і технології</w:t>
      </w:r>
      <w:r>
        <w:rPr>
          <w:rFonts w:ascii="Times New Roman" w:hAnsi="Times New Roman" w:cs="Times New Roman"/>
          <w:sz w:val="28"/>
          <w:szCs w:val="28"/>
        </w:rPr>
        <w:t xml:space="preserve"> : </w:t>
      </w:r>
      <w:proofErr w:type="spellStart"/>
      <w:r>
        <w:rPr>
          <w:rFonts w:ascii="Times New Roman" w:hAnsi="Times New Roman" w:cs="Times New Roman"/>
          <w:sz w:val="28"/>
          <w:szCs w:val="28"/>
        </w:rPr>
        <w:t>кол</w:t>
      </w:r>
      <w:proofErr w:type="spellEnd"/>
      <w:r>
        <w:rPr>
          <w:rFonts w:ascii="Times New Roman" w:hAnsi="Times New Roman" w:cs="Times New Roman"/>
          <w:sz w:val="28"/>
          <w:szCs w:val="28"/>
        </w:rPr>
        <w:t>. монографія / за ред.</w:t>
      </w:r>
      <w:r w:rsidRPr="00DC133F">
        <w:rPr>
          <w:rFonts w:ascii="Times New Roman" w:hAnsi="Times New Roman" w:cs="Times New Roman"/>
          <w:sz w:val="28"/>
          <w:szCs w:val="28"/>
        </w:rPr>
        <w:t xml:space="preserve"> В.Ю. Биков</w:t>
      </w:r>
      <w:r>
        <w:rPr>
          <w:rFonts w:ascii="Times New Roman" w:hAnsi="Times New Roman" w:cs="Times New Roman"/>
          <w:sz w:val="28"/>
          <w:szCs w:val="28"/>
        </w:rPr>
        <w:t>а.</w:t>
      </w:r>
      <w:r w:rsidRPr="00DC133F">
        <w:rPr>
          <w:rFonts w:ascii="Times New Roman" w:hAnsi="Times New Roman" w:cs="Times New Roman"/>
          <w:sz w:val="28"/>
          <w:szCs w:val="28"/>
        </w:rPr>
        <w:t xml:space="preserve"> К. : </w:t>
      </w:r>
      <w:proofErr w:type="spellStart"/>
      <w:r w:rsidRPr="00DC133F">
        <w:rPr>
          <w:rFonts w:ascii="Times New Roman" w:hAnsi="Times New Roman" w:cs="Times New Roman"/>
          <w:sz w:val="28"/>
          <w:szCs w:val="28"/>
        </w:rPr>
        <w:t>Атіка</w:t>
      </w:r>
      <w:proofErr w:type="spellEnd"/>
      <w:r w:rsidRPr="00DC133F">
        <w:rPr>
          <w:rFonts w:ascii="Times New Roman" w:hAnsi="Times New Roman" w:cs="Times New Roman"/>
          <w:sz w:val="28"/>
          <w:szCs w:val="28"/>
        </w:rPr>
        <w:t>, 2015. С. 77–140.</w:t>
      </w:r>
    </w:p>
    <w:p w14:paraId="594696DB" w14:textId="77777777" w:rsidR="00E15A66" w:rsidRPr="00DC133F" w:rsidRDefault="00E15A66" w:rsidP="00B0418F">
      <w:pPr>
        <w:pStyle w:val="a4"/>
        <w:numPr>
          <w:ilvl w:val="0"/>
          <w:numId w:val="18"/>
        </w:numPr>
        <w:tabs>
          <w:tab w:val="left" w:pos="142"/>
          <w:tab w:val="left" w:pos="284"/>
        </w:tabs>
        <w:suppressAutoHyphens/>
        <w:spacing w:after="0" w:line="360" w:lineRule="auto"/>
        <w:ind w:left="0" w:firstLine="426"/>
        <w:jc w:val="both"/>
        <w:rPr>
          <w:rFonts w:ascii="Times New Roman" w:hAnsi="Times New Roman" w:cs="Times New Roman"/>
          <w:color w:val="000000" w:themeColor="text1"/>
          <w:sz w:val="28"/>
          <w:szCs w:val="28"/>
        </w:rPr>
      </w:pPr>
      <w:r w:rsidRPr="00DC133F">
        <w:rPr>
          <w:rFonts w:ascii="Times New Roman" w:hAnsi="Times New Roman" w:cs="Times New Roman"/>
          <w:color w:val="000000" w:themeColor="text1"/>
          <w:sz w:val="28"/>
          <w:szCs w:val="28"/>
        </w:rPr>
        <w:t xml:space="preserve">Булах І. Є. Соціальна обумовленість процесу адаптації та її етапи. </w:t>
      </w:r>
      <w:r w:rsidRPr="00DC133F">
        <w:rPr>
          <w:rFonts w:ascii="Times New Roman" w:hAnsi="Times New Roman" w:cs="Times New Roman"/>
          <w:i/>
          <w:color w:val="000000" w:themeColor="text1"/>
          <w:sz w:val="28"/>
          <w:szCs w:val="28"/>
        </w:rPr>
        <w:t>Соціальна педагогіка і адаптивність особистості</w:t>
      </w:r>
      <w:r w:rsidRPr="00DC133F">
        <w:rPr>
          <w:rFonts w:ascii="Times New Roman" w:hAnsi="Times New Roman" w:cs="Times New Roman"/>
          <w:color w:val="000000" w:themeColor="text1"/>
          <w:sz w:val="28"/>
          <w:szCs w:val="28"/>
        </w:rPr>
        <w:t>. Суми, 2004. С. 94-101.</w:t>
      </w:r>
    </w:p>
    <w:p w14:paraId="0416377D" w14:textId="77777777" w:rsidR="00E15A66" w:rsidRPr="00DC133F" w:rsidRDefault="00E15A66" w:rsidP="00B0418F">
      <w:pPr>
        <w:pStyle w:val="a4"/>
        <w:numPr>
          <w:ilvl w:val="0"/>
          <w:numId w:val="18"/>
        </w:numPr>
        <w:tabs>
          <w:tab w:val="left" w:pos="142"/>
          <w:tab w:val="left" w:pos="284"/>
        </w:tabs>
        <w:spacing w:after="0" w:line="360" w:lineRule="auto"/>
        <w:ind w:left="0" w:firstLine="426"/>
        <w:jc w:val="both"/>
        <w:rPr>
          <w:rStyle w:val="55pt0pt"/>
          <w:rFonts w:ascii="Times New Roman" w:eastAsia="Times New Roman" w:hAnsi="Times New Roman" w:cs="Times New Roman"/>
          <w:color w:val="000000" w:themeColor="text1"/>
          <w:spacing w:val="0"/>
          <w:sz w:val="28"/>
          <w:szCs w:val="28"/>
          <w:shd w:val="clear" w:color="auto" w:fill="auto"/>
        </w:rPr>
      </w:pPr>
      <w:r w:rsidRPr="00DC133F">
        <w:rPr>
          <w:rFonts w:ascii="Times New Roman" w:hAnsi="Times New Roman" w:cs="Times New Roman"/>
          <w:sz w:val="28"/>
          <w:szCs w:val="28"/>
        </w:rPr>
        <w:t xml:space="preserve">Гера Т. Психологічний супровід навчального курсу в освітньому процесі ВНЗ. </w:t>
      </w:r>
      <w:r w:rsidRPr="00DC133F">
        <w:rPr>
          <w:rFonts w:ascii="Times New Roman" w:hAnsi="Times New Roman" w:cs="Times New Roman"/>
          <w:i/>
          <w:sz w:val="28"/>
          <w:szCs w:val="28"/>
        </w:rPr>
        <w:t>Психологія і суспільство.</w:t>
      </w:r>
      <w:r w:rsidRPr="00DC133F">
        <w:rPr>
          <w:rFonts w:ascii="Times New Roman" w:hAnsi="Times New Roman" w:cs="Times New Roman"/>
          <w:sz w:val="28"/>
          <w:szCs w:val="28"/>
        </w:rPr>
        <w:t xml:space="preserve"> 2015. № 2. С.137-148.</w:t>
      </w:r>
    </w:p>
    <w:p w14:paraId="635B6769" w14:textId="77777777" w:rsidR="00E15A66" w:rsidRPr="00DC133F" w:rsidRDefault="00E15A66" w:rsidP="00B0418F">
      <w:pPr>
        <w:pStyle w:val="a4"/>
        <w:numPr>
          <w:ilvl w:val="0"/>
          <w:numId w:val="18"/>
        </w:numPr>
        <w:tabs>
          <w:tab w:val="left" w:pos="142"/>
          <w:tab w:val="left" w:pos="284"/>
        </w:tabs>
        <w:spacing w:line="360" w:lineRule="auto"/>
        <w:ind w:left="0" w:firstLine="426"/>
        <w:jc w:val="both"/>
        <w:rPr>
          <w:rFonts w:ascii="Times New Roman" w:hAnsi="Times New Roman" w:cs="Times New Roman"/>
          <w:sz w:val="28"/>
          <w:szCs w:val="28"/>
        </w:rPr>
      </w:pPr>
      <w:r w:rsidRPr="008B1162">
        <w:rPr>
          <w:rFonts w:ascii="Times New Roman" w:hAnsi="Times New Roman" w:cs="Times New Roman"/>
          <w:bCs/>
          <w:sz w:val="28"/>
          <w:szCs w:val="28"/>
        </w:rPr>
        <w:t xml:space="preserve">Дистанційне </w:t>
      </w:r>
      <w:r w:rsidRPr="00DC133F">
        <w:rPr>
          <w:rFonts w:ascii="Times New Roman" w:hAnsi="Times New Roman" w:cs="Times New Roman"/>
          <w:bCs/>
          <w:sz w:val="28"/>
          <w:szCs w:val="28"/>
        </w:rPr>
        <w:t>навчання як сучасна освітня технологія</w:t>
      </w:r>
      <w:r w:rsidRPr="00DC133F">
        <w:rPr>
          <w:rFonts w:ascii="Times New Roman" w:hAnsi="Times New Roman" w:cs="Times New Roman"/>
          <w:sz w:val="28"/>
          <w:szCs w:val="28"/>
        </w:rPr>
        <w:t xml:space="preserve"> : матеріали міжвузівського </w:t>
      </w:r>
      <w:proofErr w:type="spellStart"/>
      <w:r w:rsidRPr="00DC133F">
        <w:rPr>
          <w:rFonts w:ascii="Times New Roman" w:hAnsi="Times New Roman" w:cs="Times New Roman"/>
          <w:sz w:val="28"/>
          <w:szCs w:val="28"/>
        </w:rPr>
        <w:t>вебінару</w:t>
      </w:r>
      <w:proofErr w:type="spellEnd"/>
      <w:r w:rsidRPr="00DC133F">
        <w:rPr>
          <w:rFonts w:ascii="Times New Roman" w:hAnsi="Times New Roman" w:cs="Times New Roman"/>
          <w:sz w:val="28"/>
          <w:szCs w:val="28"/>
        </w:rPr>
        <w:t xml:space="preserve"> (м. Вінниця, 31 березня 2017 р.) / відп. ред. Л.Б.</w:t>
      </w:r>
      <w:proofErr w:type="spellStart"/>
      <w:r w:rsidRPr="00DC133F">
        <w:rPr>
          <w:rFonts w:ascii="Times New Roman" w:hAnsi="Times New Roman" w:cs="Times New Roman"/>
          <w:sz w:val="28"/>
          <w:szCs w:val="28"/>
        </w:rPr>
        <w:t>Ліщинська</w:t>
      </w:r>
      <w:proofErr w:type="spellEnd"/>
      <w:r w:rsidRPr="00DC133F">
        <w:rPr>
          <w:rFonts w:ascii="Times New Roman" w:hAnsi="Times New Roman" w:cs="Times New Roman"/>
          <w:sz w:val="28"/>
          <w:szCs w:val="28"/>
        </w:rPr>
        <w:t>. – Вінниця : ВТЕІ КНТЕУ, 2017. – 102 с.</w:t>
      </w:r>
    </w:p>
    <w:p w14:paraId="449B1F68" w14:textId="77777777" w:rsidR="00E15A66" w:rsidRPr="00DC133F" w:rsidRDefault="00E15A66" w:rsidP="00B0418F">
      <w:pPr>
        <w:pStyle w:val="a4"/>
        <w:numPr>
          <w:ilvl w:val="0"/>
          <w:numId w:val="18"/>
        </w:numPr>
        <w:tabs>
          <w:tab w:val="left" w:pos="142"/>
          <w:tab w:val="left" w:pos="284"/>
        </w:tabs>
        <w:spacing w:line="360" w:lineRule="auto"/>
        <w:ind w:left="0" w:firstLine="426"/>
        <w:jc w:val="both"/>
        <w:rPr>
          <w:rFonts w:ascii="Times New Roman" w:hAnsi="Times New Roman" w:cs="Times New Roman"/>
          <w:sz w:val="28"/>
          <w:szCs w:val="28"/>
        </w:rPr>
      </w:pPr>
      <w:r w:rsidRPr="00DC133F">
        <w:rPr>
          <w:rFonts w:ascii="Times New Roman" w:hAnsi="Times New Roman" w:cs="Times New Roman"/>
          <w:bCs/>
          <w:sz w:val="28"/>
          <w:szCs w:val="28"/>
        </w:rPr>
        <w:t xml:space="preserve">Досвід переживання пандемії </w:t>
      </w:r>
      <w:r>
        <w:rPr>
          <w:rFonts w:ascii="Times New Roman" w:hAnsi="Times New Roman" w:cs="Times New Roman"/>
          <w:bCs/>
          <w:sz w:val="28"/>
          <w:szCs w:val="28"/>
        </w:rPr>
        <w:t>С</w:t>
      </w:r>
      <w:r w:rsidRPr="00DC133F">
        <w:rPr>
          <w:rFonts w:ascii="Times New Roman" w:hAnsi="Times New Roman" w:cs="Times New Roman"/>
          <w:bCs/>
          <w:sz w:val="28"/>
          <w:szCs w:val="28"/>
        </w:rPr>
        <w:t>ovid-19: дистанційні психологічні дослідження, дистанційна психологічна підтримка: матеріали</w:t>
      </w:r>
      <w:r w:rsidRPr="00DC133F">
        <w:rPr>
          <w:rFonts w:ascii="Times New Roman" w:hAnsi="Times New Roman" w:cs="Times New Roman"/>
          <w:sz w:val="28"/>
          <w:szCs w:val="28"/>
        </w:rPr>
        <w:t xml:space="preserve"> онлайн-семінарів / [за наук. ред. М.М.</w:t>
      </w:r>
      <w:proofErr w:type="spellStart"/>
      <w:r w:rsidRPr="00DC133F">
        <w:rPr>
          <w:rFonts w:ascii="Times New Roman" w:hAnsi="Times New Roman" w:cs="Times New Roman"/>
          <w:sz w:val="28"/>
          <w:szCs w:val="28"/>
        </w:rPr>
        <w:t>Слюсаревського</w:t>
      </w:r>
      <w:proofErr w:type="spellEnd"/>
      <w:r w:rsidRPr="00DC133F">
        <w:rPr>
          <w:rFonts w:ascii="Times New Roman" w:hAnsi="Times New Roman" w:cs="Times New Roman"/>
          <w:sz w:val="28"/>
          <w:szCs w:val="28"/>
        </w:rPr>
        <w:t>, Л.А.Найдьонової, О.Л.Вознесенської]. –К. : ІСПП НАПН України, 2020. – 121 с.</w:t>
      </w:r>
    </w:p>
    <w:p w14:paraId="0E10A0B7" w14:textId="77777777" w:rsidR="00E15A66" w:rsidRPr="00DC133F" w:rsidRDefault="00E15A66" w:rsidP="00B0418F">
      <w:pPr>
        <w:pStyle w:val="a4"/>
        <w:numPr>
          <w:ilvl w:val="0"/>
          <w:numId w:val="18"/>
        </w:numPr>
        <w:tabs>
          <w:tab w:val="left" w:pos="142"/>
          <w:tab w:val="left" w:pos="284"/>
        </w:tabs>
        <w:spacing w:line="360" w:lineRule="auto"/>
        <w:ind w:left="0" w:firstLine="426"/>
        <w:jc w:val="both"/>
        <w:rPr>
          <w:rFonts w:ascii="Times New Roman" w:hAnsi="Times New Roman" w:cs="Times New Roman"/>
          <w:sz w:val="28"/>
          <w:szCs w:val="28"/>
        </w:rPr>
      </w:pPr>
      <w:r w:rsidRPr="00DC133F">
        <w:rPr>
          <w:rFonts w:ascii="Times New Roman" w:hAnsi="Times New Roman" w:cs="Times New Roman"/>
          <w:sz w:val="28"/>
          <w:szCs w:val="28"/>
        </w:rPr>
        <w:t>Єфремова, Г. Л. Фактори професійної адаптації студентів в умовах ВНЗ</w:t>
      </w:r>
      <w:r>
        <w:rPr>
          <w:rFonts w:ascii="Times New Roman" w:hAnsi="Times New Roman" w:cs="Times New Roman"/>
          <w:sz w:val="28"/>
          <w:szCs w:val="28"/>
        </w:rPr>
        <w:t>.</w:t>
      </w:r>
      <w:r w:rsidRPr="00DC133F">
        <w:rPr>
          <w:rFonts w:ascii="Times New Roman" w:hAnsi="Times New Roman" w:cs="Times New Roman"/>
          <w:sz w:val="28"/>
          <w:szCs w:val="28"/>
        </w:rPr>
        <w:t xml:space="preserve"> </w:t>
      </w:r>
      <w:r w:rsidRPr="00E17FA2">
        <w:rPr>
          <w:rFonts w:ascii="Times New Roman" w:hAnsi="Times New Roman" w:cs="Times New Roman"/>
          <w:i/>
          <w:sz w:val="28"/>
          <w:szCs w:val="28"/>
        </w:rPr>
        <w:t>Педагогічний альманах: збірник наукових праць</w:t>
      </w:r>
      <w:r>
        <w:rPr>
          <w:rFonts w:ascii="Times New Roman" w:hAnsi="Times New Roman" w:cs="Times New Roman"/>
          <w:i/>
          <w:sz w:val="28"/>
          <w:szCs w:val="28"/>
        </w:rPr>
        <w:t>.</w:t>
      </w:r>
      <w:r w:rsidRPr="00DC133F">
        <w:rPr>
          <w:rFonts w:ascii="Times New Roman" w:hAnsi="Times New Roman" w:cs="Times New Roman"/>
          <w:sz w:val="28"/>
          <w:szCs w:val="28"/>
        </w:rPr>
        <w:t xml:space="preserve"> </w:t>
      </w:r>
      <w:r>
        <w:rPr>
          <w:rFonts w:ascii="Times New Roman" w:hAnsi="Times New Roman" w:cs="Times New Roman"/>
          <w:sz w:val="28"/>
          <w:szCs w:val="28"/>
        </w:rPr>
        <w:t xml:space="preserve">Херсон, 2011. </w:t>
      </w:r>
      <w:r w:rsidRPr="00DC133F">
        <w:rPr>
          <w:rFonts w:ascii="Times New Roman" w:hAnsi="Times New Roman" w:cs="Times New Roman"/>
          <w:sz w:val="28"/>
          <w:szCs w:val="28"/>
        </w:rPr>
        <w:t>Вип. 11. С. 121-126.</w:t>
      </w:r>
    </w:p>
    <w:p w14:paraId="2EF24E58" w14:textId="77777777" w:rsidR="00E15A66" w:rsidRPr="00DC133F" w:rsidRDefault="00E15A66" w:rsidP="00B0418F">
      <w:pPr>
        <w:pStyle w:val="a4"/>
        <w:numPr>
          <w:ilvl w:val="0"/>
          <w:numId w:val="18"/>
        </w:numPr>
        <w:tabs>
          <w:tab w:val="left" w:pos="142"/>
          <w:tab w:val="left" w:pos="284"/>
        </w:tabs>
        <w:spacing w:line="360" w:lineRule="auto"/>
        <w:ind w:left="0" w:firstLine="426"/>
        <w:jc w:val="both"/>
        <w:rPr>
          <w:rFonts w:ascii="Times New Roman" w:hAnsi="Times New Roman" w:cs="Times New Roman"/>
          <w:sz w:val="28"/>
          <w:szCs w:val="28"/>
        </w:rPr>
      </w:pPr>
      <w:proofErr w:type="spellStart"/>
      <w:r w:rsidRPr="00DC133F">
        <w:rPr>
          <w:rFonts w:ascii="Times New Roman" w:hAnsi="Times New Roman" w:cs="Times New Roman"/>
          <w:sz w:val="28"/>
          <w:szCs w:val="28"/>
        </w:rPr>
        <w:t>Зюзь</w:t>
      </w:r>
      <w:proofErr w:type="spellEnd"/>
      <w:r w:rsidRPr="00DC133F">
        <w:rPr>
          <w:rFonts w:ascii="Times New Roman" w:hAnsi="Times New Roman" w:cs="Times New Roman"/>
          <w:sz w:val="28"/>
          <w:szCs w:val="28"/>
        </w:rPr>
        <w:t xml:space="preserve"> В., </w:t>
      </w:r>
      <w:proofErr w:type="spellStart"/>
      <w:r w:rsidRPr="00DC133F">
        <w:rPr>
          <w:rFonts w:ascii="Times New Roman" w:hAnsi="Times New Roman" w:cs="Times New Roman"/>
          <w:sz w:val="28"/>
          <w:szCs w:val="28"/>
        </w:rPr>
        <w:t>Балухтіна</w:t>
      </w:r>
      <w:proofErr w:type="spellEnd"/>
      <w:r w:rsidRPr="00DC133F">
        <w:rPr>
          <w:rFonts w:ascii="Times New Roman" w:hAnsi="Times New Roman" w:cs="Times New Roman"/>
          <w:sz w:val="28"/>
          <w:szCs w:val="28"/>
        </w:rPr>
        <w:t xml:space="preserve"> В. Тайм-менеджмент як фактор адаптації студентів до дистанційного навчання у ЗВО в період надзвичайної ситуації. </w:t>
      </w:r>
      <w:r w:rsidRPr="00DC133F">
        <w:rPr>
          <w:rFonts w:ascii="Times New Roman" w:hAnsi="Times New Roman" w:cs="Times New Roman"/>
          <w:i/>
          <w:sz w:val="28"/>
          <w:szCs w:val="28"/>
        </w:rPr>
        <w:t xml:space="preserve">Актуальні питання гуманітарних наук. </w:t>
      </w:r>
      <w:r w:rsidRPr="00DC133F">
        <w:rPr>
          <w:rFonts w:ascii="Times New Roman" w:hAnsi="Times New Roman" w:cs="Times New Roman"/>
          <w:sz w:val="28"/>
          <w:szCs w:val="28"/>
        </w:rPr>
        <w:t>Вип.28, т</w:t>
      </w:r>
      <w:r>
        <w:rPr>
          <w:rFonts w:ascii="Times New Roman" w:hAnsi="Times New Roman" w:cs="Times New Roman"/>
          <w:sz w:val="28"/>
          <w:szCs w:val="28"/>
        </w:rPr>
        <w:t>.2</w:t>
      </w:r>
      <w:r w:rsidRPr="00DC133F">
        <w:rPr>
          <w:rFonts w:ascii="Times New Roman" w:hAnsi="Times New Roman" w:cs="Times New Roman"/>
          <w:sz w:val="28"/>
          <w:szCs w:val="28"/>
        </w:rPr>
        <w:t>. 2020. С.93-98</w:t>
      </w:r>
      <w:r>
        <w:rPr>
          <w:rFonts w:ascii="Times New Roman" w:hAnsi="Times New Roman" w:cs="Times New Roman"/>
          <w:sz w:val="28"/>
          <w:szCs w:val="28"/>
        </w:rPr>
        <w:t>.</w:t>
      </w:r>
    </w:p>
    <w:p w14:paraId="20B452D9" w14:textId="77777777" w:rsidR="00E15A66" w:rsidRPr="00DC133F" w:rsidRDefault="00E15A66" w:rsidP="00B0418F">
      <w:pPr>
        <w:pStyle w:val="a4"/>
        <w:numPr>
          <w:ilvl w:val="0"/>
          <w:numId w:val="18"/>
        </w:numPr>
        <w:shd w:val="clear" w:color="auto" w:fill="FFFFFF"/>
        <w:tabs>
          <w:tab w:val="left" w:pos="142"/>
          <w:tab w:val="left" w:pos="284"/>
          <w:tab w:val="left" w:pos="360"/>
          <w:tab w:val="left" w:pos="960"/>
        </w:tabs>
        <w:spacing w:after="0" w:line="360" w:lineRule="auto"/>
        <w:ind w:left="0" w:firstLine="426"/>
        <w:jc w:val="both"/>
        <w:rPr>
          <w:rFonts w:ascii="Times New Roman" w:hAnsi="Times New Roman" w:cs="Times New Roman"/>
          <w:color w:val="000000" w:themeColor="text1"/>
          <w:sz w:val="28"/>
          <w:szCs w:val="28"/>
        </w:rPr>
      </w:pPr>
      <w:proofErr w:type="spellStart"/>
      <w:r w:rsidRPr="00DC133F">
        <w:rPr>
          <w:rFonts w:ascii="Times New Roman" w:hAnsi="Times New Roman" w:cs="Times New Roman"/>
          <w:color w:val="000000" w:themeColor="text1"/>
          <w:sz w:val="28"/>
          <w:szCs w:val="28"/>
        </w:rPr>
        <w:t>Крау</w:t>
      </w:r>
      <w:proofErr w:type="spellEnd"/>
      <w:r w:rsidRPr="00DC133F">
        <w:rPr>
          <w:rFonts w:ascii="Times New Roman" w:hAnsi="Times New Roman" w:cs="Times New Roman"/>
          <w:color w:val="000000" w:themeColor="text1"/>
          <w:sz w:val="28"/>
          <w:szCs w:val="28"/>
        </w:rPr>
        <w:t xml:space="preserve"> Э. </w:t>
      </w:r>
      <w:proofErr w:type="spellStart"/>
      <w:r w:rsidRPr="00DC133F">
        <w:rPr>
          <w:rFonts w:ascii="Times New Roman" w:hAnsi="Times New Roman" w:cs="Times New Roman"/>
          <w:color w:val="000000" w:themeColor="text1"/>
          <w:sz w:val="28"/>
          <w:szCs w:val="28"/>
        </w:rPr>
        <w:t>Начальная</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профессиональная</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адаптация</w:t>
      </w:r>
      <w:proofErr w:type="spellEnd"/>
      <w:r w:rsidRPr="00DC133F">
        <w:rPr>
          <w:rFonts w:ascii="Times New Roman" w:hAnsi="Times New Roman" w:cs="Times New Roman"/>
          <w:color w:val="000000" w:themeColor="text1"/>
          <w:sz w:val="28"/>
          <w:szCs w:val="28"/>
        </w:rPr>
        <w:t xml:space="preserve"> и </w:t>
      </w:r>
      <w:proofErr w:type="spellStart"/>
      <w:r w:rsidRPr="00DC133F">
        <w:rPr>
          <w:rFonts w:ascii="Times New Roman" w:hAnsi="Times New Roman" w:cs="Times New Roman"/>
          <w:color w:val="000000" w:themeColor="text1"/>
          <w:sz w:val="28"/>
          <w:szCs w:val="28"/>
        </w:rPr>
        <w:t>пути</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ее</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color w:val="000000" w:themeColor="text1"/>
          <w:sz w:val="28"/>
          <w:szCs w:val="28"/>
        </w:rPr>
        <w:t>определения</w:t>
      </w:r>
      <w:proofErr w:type="spellEnd"/>
      <w:r w:rsidRPr="00DC133F">
        <w:rPr>
          <w:rFonts w:ascii="Times New Roman" w:hAnsi="Times New Roman" w:cs="Times New Roman"/>
          <w:color w:val="000000" w:themeColor="text1"/>
          <w:sz w:val="28"/>
          <w:szCs w:val="28"/>
        </w:rPr>
        <w:t xml:space="preserve">. </w:t>
      </w:r>
      <w:proofErr w:type="spellStart"/>
      <w:r w:rsidRPr="00DC133F">
        <w:rPr>
          <w:rFonts w:ascii="Times New Roman" w:hAnsi="Times New Roman" w:cs="Times New Roman"/>
          <w:i/>
          <w:color w:val="000000" w:themeColor="text1"/>
          <w:sz w:val="28"/>
          <w:szCs w:val="28"/>
        </w:rPr>
        <w:t>Вопросы</w:t>
      </w:r>
      <w:proofErr w:type="spellEnd"/>
      <w:r w:rsidRPr="00DC133F">
        <w:rPr>
          <w:rFonts w:ascii="Times New Roman" w:hAnsi="Times New Roman" w:cs="Times New Roman"/>
          <w:i/>
          <w:color w:val="000000" w:themeColor="text1"/>
          <w:sz w:val="28"/>
          <w:szCs w:val="28"/>
        </w:rPr>
        <w:t xml:space="preserve"> </w:t>
      </w:r>
      <w:proofErr w:type="spellStart"/>
      <w:r w:rsidRPr="00DC133F">
        <w:rPr>
          <w:rFonts w:ascii="Times New Roman" w:hAnsi="Times New Roman" w:cs="Times New Roman"/>
          <w:i/>
          <w:color w:val="000000" w:themeColor="text1"/>
          <w:sz w:val="28"/>
          <w:szCs w:val="28"/>
        </w:rPr>
        <w:t>психологии</w:t>
      </w:r>
      <w:proofErr w:type="spellEnd"/>
      <w:r w:rsidRPr="00DC133F">
        <w:rPr>
          <w:rFonts w:ascii="Times New Roman" w:hAnsi="Times New Roman" w:cs="Times New Roman"/>
          <w:color w:val="000000" w:themeColor="text1"/>
          <w:sz w:val="28"/>
          <w:szCs w:val="28"/>
        </w:rPr>
        <w:t>. 1992. №1. С. 56 - 65.</w:t>
      </w:r>
    </w:p>
    <w:p w14:paraId="40DB103F"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proofErr w:type="spellStart"/>
      <w:r w:rsidRPr="00DC133F">
        <w:rPr>
          <w:rFonts w:ascii="Times New Roman" w:hAnsi="Times New Roman" w:cs="Times New Roman"/>
          <w:bCs/>
          <w:sz w:val="28"/>
          <w:szCs w:val="28"/>
        </w:rPr>
        <w:lastRenderedPageBreak/>
        <w:t>Кузікова</w:t>
      </w:r>
      <w:proofErr w:type="spellEnd"/>
      <w:r w:rsidRPr="00DC133F">
        <w:rPr>
          <w:rFonts w:ascii="Times New Roman" w:hAnsi="Times New Roman" w:cs="Times New Roman"/>
          <w:bCs/>
          <w:sz w:val="28"/>
          <w:szCs w:val="28"/>
        </w:rPr>
        <w:t xml:space="preserve"> С. Б. Життєстійкість як адаптаційний ресурс особистості</w:t>
      </w:r>
      <w:r>
        <w:rPr>
          <w:rFonts w:ascii="Times New Roman" w:hAnsi="Times New Roman" w:cs="Times New Roman"/>
          <w:bCs/>
          <w:sz w:val="28"/>
          <w:szCs w:val="28"/>
        </w:rPr>
        <w:t>.</w:t>
      </w:r>
      <w:r w:rsidRPr="00DC133F">
        <w:rPr>
          <w:rFonts w:ascii="Times New Roman" w:hAnsi="Times New Roman" w:cs="Times New Roman"/>
          <w:bCs/>
          <w:sz w:val="28"/>
          <w:szCs w:val="28"/>
        </w:rPr>
        <w:t xml:space="preserve"> </w:t>
      </w:r>
      <w:r w:rsidRPr="00E17FA2">
        <w:rPr>
          <w:rFonts w:ascii="Times New Roman" w:hAnsi="Times New Roman" w:cs="Times New Roman"/>
          <w:bCs/>
          <w:i/>
          <w:sz w:val="28"/>
          <w:szCs w:val="28"/>
        </w:rPr>
        <w:t>Психологічні координати розвитку особистості: реалії і перспективи</w:t>
      </w:r>
      <w:r w:rsidRPr="00DC133F">
        <w:rPr>
          <w:rFonts w:ascii="Times New Roman" w:hAnsi="Times New Roman" w:cs="Times New Roman"/>
          <w:bCs/>
          <w:sz w:val="28"/>
          <w:szCs w:val="28"/>
        </w:rPr>
        <w:t xml:space="preserve"> : </w:t>
      </w:r>
      <w:proofErr w:type="spellStart"/>
      <w:r w:rsidRPr="00DC133F">
        <w:rPr>
          <w:rFonts w:ascii="Times New Roman" w:hAnsi="Times New Roman" w:cs="Times New Roman"/>
          <w:bCs/>
          <w:sz w:val="28"/>
          <w:szCs w:val="28"/>
        </w:rPr>
        <w:t>зб.наук.матеріалів</w:t>
      </w:r>
      <w:proofErr w:type="spellEnd"/>
      <w:r w:rsidRPr="00DC133F">
        <w:rPr>
          <w:rFonts w:ascii="Times New Roman" w:hAnsi="Times New Roman" w:cs="Times New Roman"/>
          <w:bCs/>
          <w:sz w:val="28"/>
          <w:szCs w:val="28"/>
        </w:rPr>
        <w:t xml:space="preserve"> </w:t>
      </w:r>
      <w:r w:rsidRPr="00DC133F">
        <w:rPr>
          <w:rFonts w:ascii="Times New Roman" w:hAnsi="Times New Roman" w:cs="Times New Roman"/>
          <w:bCs/>
          <w:sz w:val="28"/>
          <w:szCs w:val="28"/>
          <w:lang w:val="en-US"/>
        </w:rPr>
        <w:t>V</w:t>
      </w:r>
      <w:r w:rsidRPr="00DC133F">
        <w:rPr>
          <w:rFonts w:ascii="Times New Roman" w:hAnsi="Times New Roman" w:cs="Times New Roman"/>
          <w:bCs/>
          <w:sz w:val="28"/>
          <w:szCs w:val="28"/>
        </w:rPr>
        <w:t xml:space="preserve"> </w:t>
      </w:r>
      <w:proofErr w:type="spellStart"/>
      <w:r w:rsidRPr="00DC133F">
        <w:rPr>
          <w:rFonts w:ascii="Times New Roman" w:hAnsi="Times New Roman" w:cs="Times New Roman"/>
          <w:bCs/>
          <w:sz w:val="28"/>
          <w:szCs w:val="28"/>
        </w:rPr>
        <w:t>Міжнар.наук.-практ.онлайн-конф</w:t>
      </w:r>
      <w:proofErr w:type="spellEnd"/>
      <w:r w:rsidRPr="00DC133F">
        <w:rPr>
          <w:rFonts w:ascii="Times New Roman" w:hAnsi="Times New Roman" w:cs="Times New Roman"/>
          <w:bCs/>
          <w:sz w:val="28"/>
          <w:szCs w:val="28"/>
        </w:rPr>
        <w:t>. (27-28 квітня 2020 р., м. Полтава). – Полтава, 2020. – С.71-73.</w:t>
      </w:r>
    </w:p>
    <w:p w14:paraId="2F0B0A51"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proofErr w:type="spellStart"/>
      <w:r w:rsidRPr="00DC133F">
        <w:rPr>
          <w:rFonts w:ascii="Times New Roman" w:hAnsi="Times New Roman" w:cs="Times New Roman"/>
          <w:sz w:val="28"/>
          <w:szCs w:val="28"/>
        </w:rPr>
        <w:t>Поздняков</w:t>
      </w:r>
      <w:proofErr w:type="spellEnd"/>
      <w:r w:rsidRPr="00DC133F">
        <w:rPr>
          <w:rFonts w:ascii="Times New Roman" w:hAnsi="Times New Roman" w:cs="Times New Roman"/>
          <w:sz w:val="28"/>
          <w:szCs w:val="28"/>
        </w:rPr>
        <w:t xml:space="preserve"> В.А. Практична реалізація адаптованої системи якост</w:t>
      </w:r>
      <w:r>
        <w:rPr>
          <w:rFonts w:ascii="Times New Roman" w:hAnsi="Times New Roman" w:cs="Times New Roman"/>
          <w:sz w:val="28"/>
          <w:szCs w:val="28"/>
        </w:rPr>
        <w:t>і підготовки smart-суспільства.</w:t>
      </w:r>
      <w:r w:rsidRPr="00DC133F">
        <w:rPr>
          <w:rFonts w:ascii="Times New Roman" w:hAnsi="Times New Roman" w:cs="Times New Roman"/>
          <w:sz w:val="28"/>
          <w:szCs w:val="28"/>
        </w:rPr>
        <w:t xml:space="preserve"> </w:t>
      </w:r>
      <w:r w:rsidRPr="00E17FA2">
        <w:rPr>
          <w:rFonts w:ascii="Times New Roman" w:hAnsi="Times New Roman" w:cs="Times New Roman"/>
          <w:i/>
          <w:sz w:val="28"/>
          <w:szCs w:val="28"/>
        </w:rPr>
        <w:t>Вісник наукових досліджень</w:t>
      </w:r>
      <w:r w:rsidRPr="00DC133F">
        <w:rPr>
          <w:rFonts w:ascii="Times New Roman" w:hAnsi="Times New Roman" w:cs="Times New Roman"/>
          <w:sz w:val="28"/>
          <w:szCs w:val="28"/>
        </w:rPr>
        <w:t>. 2013. №6. С. 70-75</w:t>
      </w:r>
    </w:p>
    <w:p w14:paraId="55979F90"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DC133F">
        <w:rPr>
          <w:rFonts w:ascii="Times New Roman" w:hAnsi="Times New Roman" w:cs="Times New Roman"/>
          <w:sz w:val="28"/>
          <w:szCs w:val="28"/>
        </w:rPr>
        <w:t xml:space="preserve">Про Національну стратегію розвитку освіти в Україні на період до 2021 року [Електронний ресурс] : Указ Президента України від 25.06.2013 № 344/2013. – Режим доступу: http://zakon2.rada.gov.ua/laws/show/344/2013. </w:t>
      </w:r>
    </w:p>
    <w:p w14:paraId="34D144DC"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DC133F">
        <w:rPr>
          <w:rFonts w:ascii="Times New Roman" w:hAnsi="Times New Roman" w:cs="Times New Roman"/>
          <w:sz w:val="28"/>
          <w:szCs w:val="28"/>
        </w:rPr>
        <w:t xml:space="preserve">Психологічні ресурси особистості: соціально-психологічний зміст. </w:t>
      </w:r>
      <w:r w:rsidRPr="00E17FA2">
        <w:rPr>
          <w:rFonts w:ascii="Times New Roman" w:hAnsi="Times New Roman" w:cs="Times New Roman"/>
          <w:sz w:val="28"/>
          <w:szCs w:val="28"/>
        </w:rPr>
        <w:t xml:space="preserve">Зб. наук. праць за матеріалами </w:t>
      </w:r>
      <w:proofErr w:type="spellStart"/>
      <w:r w:rsidRPr="00E17FA2">
        <w:rPr>
          <w:rFonts w:ascii="Times New Roman" w:hAnsi="Times New Roman" w:cs="Times New Roman"/>
          <w:sz w:val="28"/>
          <w:szCs w:val="28"/>
        </w:rPr>
        <w:t>наук</w:t>
      </w:r>
      <w:r>
        <w:rPr>
          <w:rFonts w:ascii="Times New Roman" w:hAnsi="Times New Roman" w:cs="Times New Roman"/>
          <w:sz w:val="28"/>
          <w:szCs w:val="28"/>
        </w:rPr>
        <w:t>.</w:t>
      </w:r>
      <w:r w:rsidRPr="00E17FA2">
        <w:rPr>
          <w:rFonts w:ascii="Times New Roman" w:hAnsi="Times New Roman" w:cs="Times New Roman"/>
          <w:sz w:val="28"/>
          <w:szCs w:val="28"/>
        </w:rPr>
        <w:t>-практ</w:t>
      </w:r>
      <w:proofErr w:type="spellEnd"/>
      <w:r>
        <w:rPr>
          <w:rFonts w:ascii="Times New Roman" w:hAnsi="Times New Roman" w:cs="Times New Roman"/>
          <w:sz w:val="28"/>
          <w:szCs w:val="28"/>
        </w:rPr>
        <w:t>.</w:t>
      </w:r>
      <w:r w:rsidRPr="00E17FA2">
        <w:rPr>
          <w:rFonts w:ascii="Times New Roman" w:hAnsi="Times New Roman" w:cs="Times New Roman"/>
          <w:sz w:val="28"/>
          <w:szCs w:val="28"/>
        </w:rPr>
        <w:t xml:space="preserve"> </w:t>
      </w:r>
      <w:proofErr w:type="spellStart"/>
      <w:r w:rsidRPr="00E17FA2">
        <w:rPr>
          <w:rFonts w:ascii="Times New Roman" w:hAnsi="Times New Roman" w:cs="Times New Roman"/>
          <w:sz w:val="28"/>
          <w:szCs w:val="28"/>
        </w:rPr>
        <w:t>конф</w:t>
      </w:r>
      <w:proofErr w:type="spellEnd"/>
      <w:r w:rsidRPr="00E17FA2">
        <w:rPr>
          <w:rFonts w:ascii="Times New Roman" w:hAnsi="Times New Roman" w:cs="Times New Roman"/>
          <w:sz w:val="28"/>
          <w:szCs w:val="28"/>
        </w:rPr>
        <w:t>.</w:t>
      </w:r>
      <w:r w:rsidRPr="00DC133F">
        <w:rPr>
          <w:rFonts w:ascii="Times New Roman" w:hAnsi="Times New Roman" w:cs="Times New Roman"/>
          <w:sz w:val="28"/>
          <w:szCs w:val="28"/>
        </w:rPr>
        <w:t xml:space="preserve"> Ізмаїл: РВВ ІДГУ. 2019. 87 с.</w:t>
      </w:r>
    </w:p>
    <w:p w14:paraId="5B4B74D3" w14:textId="77777777" w:rsidR="00E15A66" w:rsidRPr="00DC133F" w:rsidRDefault="00E15A66" w:rsidP="00B5109C">
      <w:pPr>
        <w:pStyle w:val="a4"/>
        <w:numPr>
          <w:ilvl w:val="0"/>
          <w:numId w:val="18"/>
        </w:numPr>
        <w:tabs>
          <w:tab w:val="left" w:pos="142"/>
          <w:tab w:val="left" w:pos="284"/>
        </w:tabs>
        <w:spacing w:after="0" w:line="360" w:lineRule="auto"/>
        <w:ind w:left="0" w:firstLine="284"/>
        <w:jc w:val="both"/>
        <w:rPr>
          <w:rStyle w:val="55pt0pt"/>
          <w:rFonts w:ascii="Times New Roman" w:eastAsia="Times New Roman" w:hAnsi="Times New Roman" w:cs="Times New Roman"/>
          <w:color w:val="000000" w:themeColor="text1"/>
          <w:spacing w:val="0"/>
          <w:sz w:val="28"/>
          <w:szCs w:val="28"/>
          <w:shd w:val="clear" w:color="auto" w:fill="auto"/>
        </w:rPr>
      </w:pPr>
      <w:proofErr w:type="spellStart"/>
      <w:r w:rsidRPr="00DC133F">
        <w:rPr>
          <w:rFonts w:ascii="Times New Roman" w:hAnsi="Times New Roman" w:cs="Times New Roman"/>
          <w:sz w:val="28"/>
          <w:szCs w:val="28"/>
        </w:rPr>
        <w:t>Ревасевич</w:t>
      </w:r>
      <w:proofErr w:type="spellEnd"/>
      <w:r w:rsidRPr="00DC133F">
        <w:rPr>
          <w:rFonts w:ascii="Times New Roman" w:hAnsi="Times New Roman" w:cs="Times New Roman"/>
          <w:sz w:val="28"/>
          <w:szCs w:val="28"/>
        </w:rPr>
        <w:t xml:space="preserve"> І. Особистісна адаптованість як складна </w:t>
      </w:r>
      <w:proofErr w:type="spellStart"/>
      <w:r w:rsidRPr="00DC133F">
        <w:rPr>
          <w:rFonts w:ascii="Times New Roman" w:hAnsi="Times New Roman" w:cs="Times New Roman"/>
          <w:sz w:val="28"/>
          <w:szCs w:val="28"/>
        </w:rPr>
        <w:t>психоформа</w:t>
      </w:r>
      <w:proofErr w:type="spellEnd"/>
      <w:r w:rsidRPr="00DC133F">
        <w:rPr>
          <w:rFonts w:ascii="Times New Roman" w:hAnsi="Times New Roman" w:cs="Times New Roman"/>
          <w:sz w:val="28"/>
          <w:szCs w:val="28"/>
        </w:rPr>
        <w:t xml:space="preserve"> </w:t>
      </w:r>
      <w:proofErr w:type="spellStart"/>
      <w:r w:rsidRPr="00DC133F">
        <w:rPr>
          <w:rFonts w:ascii="Times New Roman" w:hAnsi="Times New Roman" w:cs="Times New Roman"/>
          <w:sz w:val="28"/>
          <w:szCs w:val="28"/>
        </w:rPr>
        <w:t>життєактивності</w:t>
      </w:r>
      <w:proofErr w:type="spellEnd"/>
      <w:r w:rsidRPr="00DC133F">
        <w:rPr>
          <w:rFonts w:ascii="Times New Roman" w:hAnsi="Times New Roman" w:cs="Times New Roman"/>
          <w:sz w:val="28"/>
          <w:szCs w:val="28"/>
        </w:rPr>
        <w:t xml:space="preserve"> людини. </w:t>
      </w:r>
      <w:proofErr w:type="spellStart"/>
      <w:r w:rsidRPr="00DC133F">
        <w:rPr>
          <w:rFonts w:ascii="Times New Roman" w:hAnsi="Times New Roman" w:cs="Times New Roman"/>
          <w:i/>
          <w:sz w:val="28"/>
          <w:szCs w:val="28"/>
        </w:rPr>
        <w:t>Вітакультурна</w:t>
      </w:r>
      <w:proofErr w:type="spellEnd"/>
      <w:r w:rsidRPr="00DC133F">
        <w:rPr>
          <w:rFonts w:ascii="Times New Roman" w:hAnsi="Times New Roman" w:cs="Times New Roman"/>
          <w:i/>
          <w:sz w:val="28"/>
          <w:szCs w:val="28"/>
        </w:rPr>
        <w:t xml:space="preserve"> методологія: антологія. До 25-річчя наукової школи професора А.В.Фурмана : колективна монографія</w:t>
      </w:r>
      <w:r w:rsidRPr="00DC133F">
        <w:rPr>
          <w:rFonts w:ascii="Times New Roman" w:hAnsi="Times New Roman" w:cs="Times New Roman"/>
          <w:sz w:val="28"/>
          <w:szCs w:val="28"/>
        </w:rPr>
        <w:t>. Тернопіль : ТНЕУ, 2019. С.283-285.</w:t>
      </w:r>
      <w:r w:rsidRPr="00DC133F">
        <w:rPr>
          <w:rFonts w:ascii="Times New Roman" w:hAnsi="Times New Roman" w:cs="Times New Roman"/>
          <w:i/>
          <w:sz w:val="28"/>
          <w:szCs w:val="28"/>
        </w:rPr>
        <w:t xml:space="preserve"> </w:t>
      </w:r>
      <w:r w:rsidRPr="00DC133F">
        <w:rPr>
          <w:rStyle w:val="55pt0pt"/>
          <w:rFonts w:ascii="Times New Roman" w:hAnsi="Times New Roman" w:cs="Times New Roman"/>
          <w:sz w:val="28"/>
          <w:szCs w:val="28"/>
        </w:rPr>
        <w:t xml:space="preserve">  </w:t>
      </w:r>
    </w:p>
    <w:p w14:paraId="78CDB8BC" w14:textId="77777777" w:rsidR="00E15A66" w:rsidRPr="00DC133F" w:rsidRDefault="00E15A66" w:rsidP="00B5109C">
      <w:pPr>
        <w:pStyle w:val="a4"/>
        <w:numPr>
          <w:ilvl w:val="0"/>
          <w:numId w:val="18"/>
        </w:numPr>
        <w:tabs>
          <w:tab w:val="left" w:pos="142"/>
          <w:tab w:val="left" w:pos="284"/>
        </w:tabs>
        <w:spacing w:after="0" w:line="360" w:lineRule="auto"/>
        <w:ind w:left="0" w:firstLine="284"/>
        <w:jc w:val="both"/>
        <w:rPr>
          <w:rStyle w:val="55pt0pt"/>
          <w:rFonts w:ascii="Times New Roman" w:eastAsia="Times New Roman" w:hAnsi="Times New Roman" w:cs="Times New Roman"/>
          <w:color w:val="000000" w:themeColor="text1"/>
          <w:spacing w:val="0"/>
          <w:sz w:val="28"/>
          <w:szCs w:val="28"/>
          <w:shd w:val="clear" w:color="auto" w:fill="auto"/>
        </w:rPr>
      </w:pPr>
      <w:proofErr w:type="spellStart"/>
      <w:r w:rsidRPr="00DC133F">
        <w:rPr>
          <w:rFonts w:ascii="Times New Roman" w:hAnsi="Times New Roman" w:cs="Times New Roman"/>
          <w:sz w:val="28"/>
          <w:szCs w:val="28"/>
        </w:rPr>
        <w:t>Ревасевич</w:t>
      </w:r>
      <w:proofErr w:type="spellEnd"/>
      <w:r w:rsidRPr="00DC133F">
        <w:rPr>
          <w:rFonts w:ascii="Times New Roman" w:hAnsi="Times New Roman" w:cs="Times New Roman"/>
          <w:sz w:val="28"/>
          <w:szCs w:val="28"/>
        </w:rPr>
        <w:t xml:space="preserve"> І.</w:t>
      </w:r>
      <w:r>
        <w:rPr>
          <w:rFonts w:ascii="Times New Roman" w:hAnsi="Times New Roman" w:cs="Times New Roman"/>
          <w:sz w:val="28"/>
          <w:szCs w:val="28"/>
        </w:rPr>
        <w:t xml:space="preserve"> </w:t>
      </w:r>
      <w:r w:rsidRPr="00DC133F">
        <w:rPr>
          <w:rFonts w:ascii="Times New Roman" w:hAnsi="Times New Roman" w:cs="Times New Roman"/>
          <w:sz w:val="28"/>
          <w:szCs w:val="28"/>
        </w:rPr>
        <w:t xml:space="preserve">Особистісна адаптованість як багато параметричне </w:t>
      </w:r>
      <w:proofErr w:type="spellStart"/>
      <w:r w:rsidRPr="00DC133F">
        <w:rPr>
          <w:rFonts w:ascii="Times New Roman" w:hAnsi="Times New Roman" w:cs="Times New Roman"/>
          <w:sz w:val="28"/>
          <w:szCs w:val="28"/>
        </w:rPr>
        <w:t>психодуховне</w:t>
      </w:r>
      <w:proofErr w:type="spellEnd"/>
      <w:r w:rsidRPr="00DC133F">
        <w:rPr>
          <w:rFonts w:ascii="Times New Roman" w:hAnsi="Times New Roman" w:cs="Times New Roman"/>
          <w:sz w:val="28"/>
          <w:szCs w:val="28"/>
        </w:rPr>
        <w:t xml:space="preserve"> утворення. </w:t>
      </w:r>
      <w:r w:rsidRPr="00DC133F">
        <w:rPr>
          <w:rFonts w:ascii="Times New Roman" w:hAnsi="Times New Roman" w:cs="Times New Roman"/>
          <w:i/>
          <w:sz w:val="28"/>
          <w:szCs w:val="28"/>
        </w:rPr>
        <w:t>Психологія і суспільство.</w:t>
      </w:r>
      <w:r w:rsidRPr="00DC133F">
        <w:rPr>
          <w:rFonts w:ascii="Times New Roman" w:hAnsi="Times New Roman" w:cs="Times New Roman"/>
          <w:sz w:val="28"/>
          <w:szCs w:val="28"/>
        </w:rPr>
        <w:t xml:space="preserve"> 2018. № 3-4. С.132-144.</w:t>
      </w:r>
    </w:p>
    <w:p w14:paraId="07350EB1" w14:textId="77777777" w:rsidR="00E15A66" w:rsidRPr="004967F4" w:rsidRDefault="00E15A66" w:rsidP="00B5109C">
      <w:pPr>
        <w:pStyle w:val="a4"/>
        <w:numPr>
          <w:ilvl w:val="0"/>
          <w:numId w:val="18"/>
        </w:numPr>
        <w:tabs>
          <w:tab w:val="left" w:pos="142"/>
          <w:tab w:val="left" w:pos="284"/>
        </w:tabs>
        <w:autoSpaceDE w:val="0"/>
        <w:autoSpaceDN w:val="0"/>
        <w:adjustRightInd w:val="0"/>
        <w:spacing w:after="0" w:line="360" w:lineRule="auto"/>
        <w:ind w:left="0" w:firstLine="284"/>
        <w:jc w:val="both"/>
        <w:rPr>
          <w:rFonts w:ascii="Times New Roman" w:hAnsi="Times New Roman" w:cs="Times New Roman"/>
          <w:sz w:val="28"/>
          <w:szCs w:val="28"/>
        </w:rPr>
      </w:pPr>
      <w:proofErr w:type="spellStart"/>
      <w:r w:rsidRPr="00DC133F">
        <w:rPr>
          <w:rFonts w:ascii="Times New Roman" w:eastAsia="CenturyGothic-Bold" w:hAnsi="Times New Roman" w:cs="Times New Roman"/>
          <w:bCs/>
          <w:sz w:val="28"/>
          <w:szCs w:val="28"/>
        </w:rPr>
        <w:t>Соколовская</w:t>
      </w:r>
      <w:proofErr w:type="spellEnd"/>
      <w:r w:rsidRPr="00DC133F">
        <w:rPr>
          <w:rFonts w:ascii="Times New Roman" w:eastAsia="CenturyGothic-Bold" w:hAnsi="Times New Roman" w:cs="Times New Roman"/>
          <w:bCs/>
          <w:sz w:val="28"/>
          <w:szCs w:val="28"/>
        </w:rPr>
        <w:t xml:space="preserve"> И. Э. </w:t>
      </w:r>
      <w:proofErr w:type="spellStart"/>
      <w:r w:rsidRPr="00DC133F">
        <w:rPr>
          <w:rFonts w:ascii="Times New Roman" w:eastAsia="CenturyGothic-Bold" w:hAnsi="Times New Roman" w:cs="Times New Roman"/>
          <w:bCs/>
          <w:sz w:val="28"/>
          <w:szCs w:val="28"/>
        </w:rPr>
        <w:t>Социально-психологические</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факторы</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удовлетворенности</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студентов</w:t>
      </w:r>
      <w:proofErr w:type="spellEnd"/>
      <w:r w:rsidRPr="00DC133F">
        <w:rPr>
          <w:rFonts w:ascii="Times New Roman" w:eastAsia="CenturyGothic-Bold" w:hAnsi="Times New Roman" w:cs="Times New Roman"/>
          <w:bCs/>
          <w:sz w:val="28"/>
          <w:szCs w:val="28"/>
        </w:rPr>
        <w:t xml:space="preserve"> в </w:t>
      </w:r>
      <w:proofErr w:type="spellStart"/>
      <w:r w:rsidRPr="00DC133F">
        <w:rPr>
          <w:rFonts w:ascii="Times New Roman" w:eastAsia="CenturyGothic-Bold" w:hAnsi="Times New Roman" w:cs="Times New Roman"/>
          <w:bCs/>
          <w:sz w:val="28"/>
          <w:szCs w:val="28"/>
        </w:rPr>
        <w:t>условиях</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цифровизации</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обучения</w:t>
      </w:r>
      <w:proofErr w:type="spellEnd"/>
      <w:r w:rsidRPr="00DC133F">
        <w:rPr>
          <w:rFonts w:ascii="Times New Roman" w:eastAsia="CenturyGothic-Bold" w:hAnsi="Times New Roman" w:cs="Times New Roman"/>
          <w:bCs/>
          <w:sz w:val="28"/>
          <w:szCs w:val="28"/>
        </w:rPr>
        <w:t xml:space="preserve"> в </w:t>
      </w:r>
      <w:proofErr w:type="spellStart"/>
      <w:r w:rsidRPr="00DC133F">
        <w:rPr>
          <w:rFonts w:ascii="Times New Roman" w:eastAsia="CenturyGothic-Bold" w:hAnsi="Times New Roman" w:cs="Times New Roman"/>
          <w:bCs/>
          <w:sz w:val="28"/>
          <w:szCs w:val="28"/>
        </w:rPr>
        <w:t>период</w:t>
      </w:r>
      <w:proofErr w:type="spellEnd"/>
      <w:r w:rsidRPr="00DC133F">
        <w:rPr>
          <w:rFonts w:ascii="Times New Roman" w:eastAsia="CenturyGothic-Bold" w:hAnsi="Times New Roman" w:cs="Times New Roman"/>
          <w:bCs/>
          <w:sz w:val="28"/>
          <w:szCs w:val="28"/>
        </w:rPr>
        <w:t xml:space="preserve"> </w:t>
      </w:r>
      <w:proofErr w:type="spellStart"/>
      <w:r w:rsidRPr="00DC133F">
        <w:rPr>
          <w:rFonts w:ascii="Times New Roman" w:eastAsia="CenturyGothic-Bold" w:hAnsi="Times New Roman" w:cs="Times New Roman"/>
          <w:bCs/>
          <w:sz w:val="28"/>
          <w:szCs w:val="28"/>
        </w:rPr>
        <w:t>пандемии</w:t>
      </w:r>
      <w:proofErr w:type="spellEnd"/>
      <w:r w:rsidRPr="00DC133F">
        <w:rPr>
          <w:rFonts w:ascii="Times New Roman" w:eastAsia="CenturyGothic-Bold" w:hAnsi="Times New Roman" w:cs="Times New Roman"/>
          <w:bCs/>
          <w:sz w:val="28"/>
          <w:szCs w:val="28"/>
        </w:rPr>
        <w:t xml:space="preserve"> COVID-19 и </w:t>
      </w:r>
      <w:proofErr w:type="spellStart"/>
      <w:r w:rsidRPr="00DC133F">
        <w:rPr>
          <w:rFonts w:ascii="Times New Roman" w:eastAsia="CenturyGothic-Bold" w:hAnsi="Times New Roman" w:cs="Times New Roman"/>
          <w:bCs/>
          <w:sz w:val="28"/>
          <w:szCs w:val="28"/>
        </w:rPr>
        <w:t>самоизоляции</w:t>
      </w:r>
      <w:proofErr w:type="spellEnd"/>
      <w:r w:rsidRPr="00DC133F">
        <w:rPr>
          <w:rFonts w:ascii="Times New Roman" w:eastAsia="CenturyGothic-Bold" w:hAnsi="Times New Roman" w:cs="Times New Roman"/>
          <w:bCs/>
          <w:sz w:val="28"/>
          <w:szCs w:val="28"/>
        </w:rPr>
        <w:t xml:space="preserve">. </w:t>
      </w:r>
      <w:proofErr w:type="spellStart"/>
      <w:r w:rsidRPr="004967F4">
        <w:rPr>
          <w:rFonts w:ascii="Times New Roman" w:hAnsi="Times New Roman" w:cs="Times New Roman"/>
          <w:i/>
          <w:sz w:val="28"/>
          <w:szCs w:val="28"/>
        </w:rPr>
        <w:t>Цифровая</w:t>
      </w:r>
      <w:proofErr w:type="spellEnd"/>
      <w:r w:rsidRPr="004967F4">
        <w:rPr>
          <w:rFonts w:ascii="Times New Roman" w:hAnsi="Times New Roman" w:cs="Times New Roman"/>
          <w:i/>
          <w:sz w:val="28"/>
          <w:szCs w:val="28"/>
        </w:rPr>
        <w:t xml:space="preserve"> соціологія</w:t>
      </w:r>
      <w:r>
        <w:rPr>
          <w:rFonts w:ascii="Times New Roman" w:hAnsi="Times New Roman" w:cs="Times New Roman"/>
          <w:i/>
          <w:sz w:val="28"/>
          <w:szCs w:val="28"/>
        </w:rPr>
        <w:t>.</w:t>
      </w:r>
      <w:r w:rsidRPr="004967F4">
        <w:rPr>
          <w:rFonts w:ascii="Times New Roman" w:hAnsi="Times New Roman" w:cs="Times New Roman"/>
          <w:sz w:val="28"/>
          <w:szCs w:val="28"/>
        </w:rPr>
        <w:t xml:space="preserve">  2020. № 2</w:t>
      </w:r>
      <w:r>
        <w:rPr>
          <w:rFonts w:ascii="Times New Roman" w:hAnsi="Times New Roman" w:cs="Times New Roman"/>
          <w:sz w:val="28"/>
          <w:szCs w:val="28"/>
        </w:rPr>
        <w:t>, т.</w:t>
      </w:r>
      <w:r w:rsidRPr="004967F4">
        <w:rPr>
          <w:rFonts w:ascii="Times New Roman" w:hAnsi="Times New Roman" w:cs="Times New Roman"/>
          <w:sz w:val="28"/>
          <w:szCs w:val="28"/>
        </w:rPr>
        <w:t xml:space="preserve"> 3</w:t>
      </w:r>
      <w:r>
        <w:rPr>
          <w:rFonts w:ascii="Times New Roman" w:hAnsi="Times New Roman" w:cs="Times New Roman"/>
          <w:sz w:val="28"/>
          <w:szCs w:val="28"/>
        </w:rPr>
        <w:t>.</w:t>
      </w:r>
      <w:r w:rsidRPr="004967F4">
        <w:rPr>
          <w:rFonts w:ascii="Times New Roman" w:hAnsi="Times New Roman" w:cs="Times New Roman"/>
          <w:sz w:val="28"/>
          <w:szCs w:val="28"/>
        </w:rPr>
        <w:t xml:space="preserve"> С.46-54.</w:t>
      </w:r>
    </w:p>
    <w:p w14:paraId="198162A9"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proofErr w:type="spellStart"/>
      <w:r w:rsidRPr="004967F4">
        <w:rPr>
          <w:rFonts w:ascii="Times New Roman" w:hAnsi="Times New Roman" w:cs="Times New Roman"/>
          <w:sz w:val="28"/>
          <w:szCs w:val="28"/>
        </w:rPr>
        <w:t>Сорокин</w:t>
      </w:r>
      <w:proofErr w:type="spellEnd"/>
      <w:r w:rsidRPr="004967F4">
        <w:rPr>
          <w:rFonts w:ascii="Times New Roman" w:hAnsi="Times New Roman" w:cs="Times New Roman"/>
          <w:sz w:val="28"/>
          <w:szCs w:val="28"/>
        </w:rPr>
        <w:t xml:space="preserve"> М.Ю.</w:t>
      </w:r>
      <w:r>
        <w:rPr>
          <w:rFonts w:ascii="Times New Roman" w:hAnsi="Times New Roman" w:cs="Times New Roman"/>
          <w:sz w:val="28"/>
          <w:szCs w:val="28"/>
        </w:rPr>
        <w:t>, Касьянов Е.Д</w:t>
      </w:r>
      <w:r w:rsidRPr="004967F4">
        <w:rPr>
          <w:rFonts w:ascii="Times New Roman" w:hAnsi="Times New Roman" w:cs="Times New Roman"/>
          <w:sz w:val="28"/>
          <w:szCs w:val="28"/>
        </w:rPr>
        <w:t xml:space="preserve">., Рукавишников Г.В. </w:t>
      </w:r>
      <w:r>
        <w:rPr>
          <w:rFonts w:ascii="Times New Roman" w:hAnsi="Times New Roman" w:cs="Times New Roman"/>
          <w:sz w:val="28"/>
          <w:szCs w:val="28"/>
        </w:rPr>
        <w:t>та ін.</w:t>
      </w:r>
      <w:r w:rsidRPr="004967F4">
        <w:rPr>
          <w:rFonts w:ascii="Times New Roman" w:hAnsi="Times New Roman" w:cs="Times New Roman"/>
          <w:sz w:val="28"/>
          <w:szCs w:val="28"/>
        </w:rPr>
        <w:t xml:space="preserve"> </w:t>
      </w:r>
      <w:proofErr w:type="spellStart"/>
      <w:r w:rsidRPr="004967F4">
        <w:rPr>
          <w:rFonts w:ascii="Times New Roman" w:hAnsi="Times New Roman" w:cs="Times New Roman"/>
          <w:bCs/>
          <w:sz w:val="28"/>
          <w:szCs w:val="28"/>
        </w:rPr>
        <w:t>Психологические</w:t>
      </w:r>
      <w:proofErr w:type="spellEnd"/>
      <w:r w:rsidRPr="004967F4">
        <w:rPr>
          <w:rFonts w:ascii="Times New Roman" w:hAnsi="Times New Roman" w:cs="Times New Roman"/>
          <w:bCs/>
          <w:sz w:val="28"/>
          <w:szCs w:val="28"/>
        </w:rPr>
        <w:t xml:space="preserve"> </w:t>
      </w:r>
      <w:proofErr w:type="spellStart"/>
      <w:r w:rsidRPr="004967F4">
        <w:rPr>
          <w:rFonts w:ascii="Times New Roman" w:hAnsi="Times New Roman" w:cs="Times New Roman"/>
          <w:bCs/>
          <w:sz w:val="28"/>
          <w:szCs w:val="28"/>
        </w:rPr>
        <w:t>реакци</w:t>
      </w:r>
      <w:r w:rsidRPr="00DC133F">
        <w:rPr>
          <w:rFonts w:ascii="Times New Roman" w:hAnsi="Times New Roman" w:cs="Times New Roman"/>
          <w:bCs/>
          <w:sz w:val="28"/>
          <w:szCs w:val="28"/>
        </w:rPr>
        <w:t>и</w:t>
      </w:r>
      <w:proofErr w:type="spellEnd"/>
      <w:r w:rsidRPr="00DC133F">
        <w:rPr>
          <w:rFonts w:ascii="Times New Roman" w:hAnsi="Times New Roman" w:cs="Times New Roman"/>
          <w:bCs/>
          <w:sz w:val="28"/>
          <w:szCs w:val="28"/>
        </w:rPr>
        <w:t xml:space="preserve"> </w:t>
      </w:r>
      <w:proofErr w:type="spellStart"/>
      <w:r w:rsidRPr="00DC133F">
        <w:rPr>
          <w:rFonts w:ascii="Times New Roman" w:hAnsi="Times New Roman" w:cs="Times New Roman"/>
          <w:bCs/>
          <w:sz w:val="28"/>
          <w:szCs w:val="28"/>
        </w:rPr>
        <w:t>населения</w:t>
      </w:r>
      <w:proofErr w:type="spellEnd"/>
      <w:r w:rsidRPr="00DC133F">
        <w:rPr>
          <w:rFonts w:ascii="Times New Roman" w:hAnsi="Times New Roman" w:cs="Times New Roman"/>
          <w:bCs/>
          <w:sz w:val="28"/>
          <w:szCs w:val="28"/>
        </w:rPr>
        <w:t xml:space="preserve"> </w:t>
      </w:r>
      <w:proofErr w:type="spellStart"/>
      <w:r w:rsidRPr="00DC133F">
        <w:rPr>
          <w:rFonts w:ascii="Times New Roman" w:hAnsi="Times New Roman" w:cs="Times New Roman"/>
          <w:bCs/>
          <w:sz w:val="28"/>
          <w:szCs w:val="28"/>
        </w:rPr>
        <w:t>как</w:t>
      </w:r>
      <w:proofErr w:type="spellEnd"/>
      <w:r w:rsidRPr="00DC133F">
        <w:rPr>
          <w:rFonts w:ascii="Times New Roman" w:hAnsi="Times New Roman" w:cs="Times New Roman"/>
          <w:bCs/>
          <w:sz w:val="28"/>
          <w:szCs w:val="28"/>
        </w:rPr>
        <w:t xml:space="preserve"> фактор </w:t>
      </w:r>
      <w:proofErr w:type="spellStart"/>
      <w:r w:rsidRPr="00DC133F">
        <w:rPr>
          <w:rFonts w:ascii="Times New Roman" w:hAnsi="Times New Roman" w:cs="Times New Roman"/>
          <w:bCs/>
          <w:sz w:val="28"/>
          <w:szCs w:val="28"/>
        </w:rPr>
        <w:t>адаптации</w:t>
      </w:r>
      <w:proofErr w:type="spellEnd"/>
      <w:r w:rsidRPr="00DC133F">
        <w:rPr>
          <w:rFonts w:ascii="Times New Roman" w:hAnsi="Times New Roman" w:cs="Times New Roman"/>
          <w:bCs/>
          <w:sz w:val="28"/>
          <w:szCs w:val="28"/>
        </w:rPr>
        <w:t xml:space="preserve"> к </w:t>
      </w:r>
      <w:proofErr w:type="spellStart"/>
      <w:r w:rsidRPr="00DC133F">
        <w:rPr>
          <w:rFonts w:ascii="Times New Roman" w:hAnsi="Times New Roman" w:cs="Times New Roman"/>
          <w:bCs/>
          <w:sz w:val="28"/>
          <w:szCs w:val="28"/>
        </w:rPr>
        <w:t>пандемии</w:t>
      </w:r>
      <w:proofErr w:type="spellEnd"/>
      <w:r w:rsidRPr="00DC133F">
        <w:rPr>
          <w:rFonts w:ascii="Times New Roman" w:hAnsi="Times New Roman" w:cs="Times New Roman"/>
          <w:bCs/>
          <w:sz w:val="28"/>
          <w:szCs w:val="28"/>
        </w:rPr>
        <w:t xml:space="preserve"> COVID-19. </w:t>
      </w:r>
      <w:proofErr w:type="spellStart"/>
      <w:r w:rsidRPr="004967F4">
        <w:rPr>
          <w:rFonts w:ascii="Times New Roman" w:hAnsi="Times New Roman" w:cs="Times New Roman"/>
          <w:bCs/>
          <w:i/>
          <w:sz w:val="28"/>
          <w:szCs w:val="28"/>
        </w:rPr>
        <w:t>Обозрение</w:t>
      </w:r>
      <w:proofErr w:type="spellEnd"/>
      <w:r w:rsidRPr="004967F4">
        <w:rPr>
          <w:rFonts w:ascii="Times New Roman" w:hAnsi="Times New Roman" w:cs="Times New Roman"/>
          <w:bCs/>
          <w:i/>
          <w:sz w:val="28"/>
          <w:szCs w:val="28"/>
        </w:rPr>
        <w:t xml:space="preserve"> </w:t>
      </w:r>
      <w:proofErr w:type="spellStart"/>
      <w:r w:rsidRPr="004967F4">
        <w:rPr>
          <w:rFonts w:ascii="Times New Roman" w:hAnsi="Times New Roman" w:cs="Times New Roman"/>
          <w:bCs/>
          <w:i/>
          <w:sz w:val="28"/>
          <w:szCs w:val="28"/>
        </w:rPr>
        <w:t>психиатрии</w:t>
      </w:r>
      <w:proofErr w:type="spellEnd"/>
      <w:r w:rsidRPr="004967F4">
        <w:rPr>
          <w:rFonts w:ascii="Times New Roman" w:hAnsi="Times New Roman" w:cs="Times New Roman"/>
          <w:bCs/>
          <w:i/>
          <w:sz w:val="28"/>
          <w:szCs w:val="28"/>
        </w:rPr>
        <w:t xml:space="preserve"> и </w:t>
      </w:r>
      <w:proofErr w:type="spellStart"/>
      <w:r w:rsidRPr="004967F4">
        <w:rPr>
          <w:rFonts w:ascii="Times New Roman" w:hAnsi="Times New Roman" w:cs="Times New Roman"/>
          <w:bCs/>
          <w:i/>
          <w:sz w:val="28"/>
          <w:szCs w:val="28"/>
        </w:rPr>
        <w:t>медицинской</w:t>
      </w:r>
      <w:proofErr w:type="spellEnd"/>
      <w:r w:rsidRPr="004967F4">
        <w:rPr>
          <w:rFonts w:ascii="Times New Roman" w:hAnsi="Times New Roman" w:cs="Times New Roman"/>
          <w:bCs/>
          <w:i/>
          <w:sz w:val="28"/>
          <w:szCs w:val="28"/>
        </w:rPr>
        <w:t xml:space="preserve"> </w:t>
      </w:r>
      <w:proofErr w:type="spellStart"/>
      <w:r w:rsidRPr="004967F4">
        <w:rPr>
          <w:rFonts w:ascii="Times New Roman" w:hAnsi="Times New Roman" w:cs="Times New Roman"/>
          <w:bCs/>
          <w:i/>
          <w:sz w:val="28"/>
          <w:szCs w:val="28"/>
        </w:rPr>
        <w:t>психологии</w:t>
      </w:r>
      <w:proofErr w:type="spellEnd"/>
      <w:r>
        <w:rPr>
          <w:rFonts w:ascii="Times New Roman" w:hAnsi="Times New Roman" w:cs="Times New Roman"/>
          <w:bCs/>
          <w:i/>
          <w:sz w:val="28"/>
          <w:szCs w:val="28"/>
        </w:rPr>
        <w:t>.</w:t>
      </w:r>
      <w:r w:rsidRPr="00DC133F">
        <w:rPr>
          <w:rFonts w:ascii="Times New Roman" w:hAnsi="Times New Roman" w:cs="Times New Roman"/>
          <w:bCs/>
          <w:sz w:val="28"/>
          <w:szCs w:val="28"/>
        </w:rPr>
        <w:t xml:space="preserve"> 2020.</w:t>
      </w:r>
      <w:r>
        <w:rPr>
          <w:rFonts w:ascii="Times New Roman" w:hAnsi="Times New Roman" w:cs="Times New Roman"/>
          <w:bCs/>
          <w:sz w:val="28"/>
          <w:szCs w:val="28"/>
        </w:rPr>
        <w:t xml:space="preserve"> </w:t>
      </w:r>
      <w:r w:rsidRPr="00DC133F">
        <w:rPr>
          <w:rFonts w:ascii="Times New Roman" w:hAnsi="Times New Roman" w:cs="Times New Roman"/>
          <w:bCs/>
          <w:sz w:val="28"/>
          <w:szCs w:val="28"/>
        </w:rPr>
        <w:t>№ 2</w:t>
      </w:r>
      <w:r>
        <w:rPr>
          <w:rFonts w:ascii="Times New Roman" w:hAnsi="Times New Roman" w:cs="Times New Roman"/>
          <w:bCs/>
          <w:sz w:val="28"/>
          <w:szCs w:val="28"/>
        </w:rPr>
        <w:t>.</w:t>
      </w:r>
      <w:r w:rsidRPr="00DC133F">
        <w:rPr>
          <w:rFonts w:ascii="Times New Roman" w:hAnsi="Times New Roman" w:cs="Times New Roman"/>
          <w:bCs/>
          <w:sz w:val="28"/>
          <w:szCs w:val="28"/>
        </w:rPr>
        <w:t xml:space="preserve"> С.87-94</w:t>
      </w:r>
      <w:r>
        <w:rPr>
          <w:rFonts w:ascii="Times New Roman" w:hAnsi="Times New Roman" w:cs="Times New Roman"/>
          <w:bCs/>
          <w:sz w:val="28"/>
          <w:szCs w:val="28"/>
        </w:rPr>
        <w:t>.</w:t>
      </w:r>
    </w:p>
    <w:p w14:paraId="13B2B661"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proofErr w:type="spellStart"/>
      <w:r w:rsidRPr="00DC133F">
        <w:rPr>
          <w:rFonts w:ascii="Times New Roman" w:hAnsi="Times New Roman" w:cs="Times New Roman"/>
          <w:sz w:val="28"/>
          <w:szCs w:val="28"/>
        </w:rPr>
        <w:t>Тітова</w:t>
      </w:r>
      <w:proofErr w:type="spellEnd"/>
      <w:r w:rsidRPr="00DC133F">
        <w:rPr>
          <w:rFonts w:ascii="Times New Roman" w:hAnsi="Times New Roman" w:cs="Times New Roman"/>
          <w:sz w:val="28"/>
          <w:szCs w:val="28"/>
        </w:rPr>
        <w:t xml:space="preserve"> Т.Є., </w:t>
      </w:r>
      <w:proofErr w:type="spellStart"/>
      <w:r w:rsidRPr="00DC133F">
        <w:rPr>
          <w:rFonts w:ascii="Times New Roman" w:hAnsi="Times New Roman" w:cs="Times New Roman"/>
          <w:sz w:val="28"/>
          <w:szCs w:val="28"/>
        </w:rPr>
        <w:t>Крикля</w:t>
      </w:r>
      <w:proofErr w:type="spellEnd"/>
      <w:r w:rsidRPr="00DC133F">
        <w:rPr>
          <w:rFonts w:ascii="Times New Roman" w:hAnsi="Times New Roman" w:cs="Times New Roman"/>
          <w:sz w:val="28"/>
          <w:szCs w:val="28"/>
        </w:rPr>
        <w:t xml:space="preserve"> К.П. Психологічний супровід адаптації першокурсників до навчання у виші. </w:t>
      </w:r>
      <w:r w:rsidRPr="00DC133F">
        <w:rPr>
          <w:rFonts w:ascii="Times New Roman" w:hAnsi="Times New Roman" w:cs="Times New Roman"/>
          <w:i/>
          <w:sz w:val="28"/>
          <w:szCs w:val="28"/>
        </w:rPr>
        <w:t>Психологія і особистість.</w:t>
      </w:r>
      <w:r w:rsidRPr="00DC133F">
        <w:rPr>
          <w:rFonts w:ascii="Times New Roman" w:hAnsi="Times New Roman" w:cs="Times New Roman"/>
          <w:sz w:val="28"/>
          <w:szCs w:val="28"/>
        </w:rPr>
        <w:t xml:space="preserve"> 2018. № 1(13). С.161-170.</w:t>
      </w:r>
    </w:p>
    <w:p w14:paraId="4A0B5791"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DC133F">
        <w:rPr>
          <w:rFonts w:ascii="Times New Roman" w:hAnsi="Times New Roman" w:cs="Times New Roman"/>
          <w:sz w:val="28"/>
          <w:szCs w:val="28"/>
        </w:rPr>
        <w:t xml:space="preserve">Фурман А.В., </w:t>
      </w:r>
      <w:proofErr w:type="spellStart"/>
      <w:r w:rsidRPr="00DC133F">
        <w:rPr>
          <w:rFonts w:ascii="Times New Roman" w:hAnsi="Times New Roman" w:cs="Times New Roman"/>
          <w:sz w:val="28"/>
          <w:szCs w:val="28"/>
        </w:rPr>
        <w:t>Надвинична</w:t>
      </w:r>
      <w:proofErr w:type="spellEnd"/>
      <w:r w:rsidRPr="00DC133F">
        <w:rPr>
          <w:rFonts w:ascii="Times New Roman" w:hAnsi="Times New Roman" w:cs="Times New Roman"/>
          <w:sz w:val="28"/>
          <w:szCs w:val="28"/>
        </w:rPr>
        <w:t xml:space="preserve"> Т.Л. Діагностичний напрям </w:t>
      </w:r>
      <w:proofErr w:type="spellStart"/>
      <w:r w:rsidRPr="00DC133F">
        <w:rPr>
          <w:rFonts w:ascii="Times New Roman" w:hAnsi="Times New Roman" w:cs="Times New Roman"/>
          <w:sz w:val="28"/>
          <w:szCs w:val="28"/>
        </w:rPr>
        <w:t>узмістовлення</w:t>
      </w:r>
      <w:proofErr w:type="spellEnd"/>
      <w:r w:rsidRPr="00DC133F">
        <w:rPr>
          <w:rFonts w:ascii="Times New Roman" w:hAnsi="Times New Roman" w:cs="Times New Roman"/>
          <w:sz w:val="28"/>
          <w:szCs w:val="28"/>
        </w:rPr>
        <w:t xml:space="preserve"> діяльності психологічної служби університету</w:t>
      </w:r>
      <w:r>
        <w:rPr>
          <w:rFonts w:ascii="Times New Roman" w:hAnsi="Times New Roman" w:cs="Times New Roman"/>
          <w:sz w:val="28"/>
          <w:szCs w:val="28"/>
        </w:rPr>
        <w:t xml:space="preserve">. </w:t>
      </w:r>
      <w:r w:rsidRPr="004967F4">
        <w:rPr>
          <w:rFonts w:ascii="Times New Roman" w:hAnsi="Times New Roman" w:cs="Times New Roman"/>
          <w:i/>
          <w:sz w:val="28"/>
          <w:szCs w:val="28"/>
        </w:rPr>
        <w:t>Психологія і суспільство</w:t>
      </w:r>
      <w:r>
        <w:rPr>
          <w:rFonts w:ascii="Times New Roman" w:hAnsi="Times New Roman" w:cs="Times New Roman"/>
          <w:i/>
          <w:sz w:val="28"/>
          <w:szCs w:val="28"/>
        </w:rPr>
        <w:t>.</w:t>
      </w:r>
      <w:r w:rsidRPr="00DC133F">
        <w:rPr>
          <w:rFonts w:ascii="Times New Roman" w:hAnsi="Times New Roman" w:cs="Times New Roman"/>
          <w:i/>
          <w:sz w:val="28"/>
          <w:szCs w:val="28"/>
        </w:rPr>
        <w:t xml:space="preserve"> </w:t>
      </w:r>
      <w:r w:rsidRPr="008B1162">
        <w:rPr>
          <w:rFonts w:ascii="Times New Roman" w:hAnsi="Times New Roman" w:cs="Times New Roman"/>
          <w:sz w:val="28"/>
          <w:szCs w:val="28"/>
        </w:rPr>
        <w:t>2014.</w:t>
      </w:r>
      <w:r w:rsidRPr="00DC133F">
        <w:rPr>
          <w:rFonts w:ascii="Times New Roman" w:hAnsi="Times New Roman" w:cs="Times New Roman"/>
          <w:sz w:val="28"/>
          <w:szCs w:val="28"/>
        </w:rPr>
        <w:t xml:space="preserve"> №3. С.69-101.</w:t>
      </w:r>
    </w:p>
    <w:p w14:paraId="302B3596"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DC133F">
        <w:rPr>
          <w:rFonts w:ascii="Times New Roman" w:hAnsi="Times New Roman" w:cs="Times New Roman"/>
          <w:sz w:val="28"/>
          <w:szCs w:val="28"/>
        </w:rPr>
        <w:lastRenderedPageBreak/>
        <w:t>Фурман А.В. Психодіагностика особистісної адаптованості. Тернопіль: Економічна думка, 2000. 197 с.</w:t>
      </w:r>
    </w:p>
    <w:p w14:paraId="04B38227"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DC133F">
        <w:rPr>
          <w:rFonts w:ascii="Times New Roman" w:hAnsi="Times New Roman" w:cs="Times New Roman"/>
          <w:sz w:val="28"/>
          <w:szCs w:val="28"/>
        </w:rPr>
        <w:t xml:space="preserve">О. В. Чистяк. </w:t>
      </w:r>
      <w:r w:rsidRPr="00DC133F">
        <w:rPr>
          <w:rFonts w:ascii="Times New Roman" w:eastAsia="Arial-BoldMT" w:hAnsi="Times New Roman" w:cs="Times New Roman"/>
          <w:bCs/>
          <w:sz w:val="28"/>
          <w:szCs w:val="28"/>
        </w:rPr>
        <w:t xml:space="preserve">Адаптація студентів першокурсників закладу вищої освіти.  </w:t>
      </w:r>
      <w:r w:rsidRPr="00DC133F">
        <w:rPr>
          <w:rFonts w:ascii="Times New Roman" w:eastAsia="Arial-BoldMT" w:hAnsi="Times New Roman" w:cs="Times New Roman"/>
          <w:bCs/>
          <w:i/>
          <w:sz w:val="28"/>
          <w:szCs w:val="28"/>
        </w:rPr>
        <w:t>Теорія і практика сучасної психології</w:t>
      </w:r>
      <w:r w:rsidRPr="00DC133F">
        <w:rPr>
          <w:rFonts w:ascii="Times New Roman" w:eastAsia="Arial-BoldMT" w:hAnsi="Times New Roman" w:cs="Times New Roman"/>
          <w:b/>
          <w:bCs/>
          <w:sz w:val="28"/>
          <w:szCs w:val="28"/>
        </w:rPr>
        <w:t xml:space="preserve">. </w:t>
      </w:r>
      <w:r>
        <w:rPr>
          <w:rFonts w:ascii="Times New Roman" w:eastAsia="Arial-BoldMT" w:hAnsi="Times New Roman" w:cs="Times New Roman"/>
          <w:bCs/>
          <w:sz w:val="28"/>
          <w:szCs w:val="28"/>
        </w:rPr>
        <w:t>2019.</w:t>
      </w:r>
      <w:r w:rsidRPr="00DC133F">
        <w:rPr>
          <w:rFonts w:ascii="Times New Roman" w:eastAsia="Arial-BoldMT" w:hAnsi="Times New Roman" w:cs="Times New Roman"/>
          <w:bCs/>
          <w:sz w:val="28"/>
          <w:szCs w:val="28"/>
        </w:rPr>
        <w:t xml:space="preserve"> № 1, </w:t>
      </w:r>
      <w:r>
        <w:rPr>
          <w:rFonts w:ascii="Times New Roman" w:eastAsia="Arial-BoldMT" w:hAnsi="Times New Roman" w:cs="Times New Roman"/>
          <w:bCs/>
          <w:sz w:val="28"/>
          <w:szCs w:val="28"/>
        </w:rPr>
        <w:t>т</w:t>
      </w:r>
      <w:r w:rsidRPr="00DC133F">
        <w:rPr>
          <w:rFonts w:ascii="Times New Roman" w:eastAsia="Arial-BoldMT" w:hAnsi="Times New Roman" w:cs="Times New Roman"/>
          <w:bCs/>
          <w:sz w:val="28"/>
          <w:szCs w:val="28"/>
        </w:rPr>
        <w:t>. 2.</w:t>
      </w:r>
      <w:r>
        <w:rPr>
          <w:rFonts w:ascii="Times New Roman" w:eastAsia="Arial-BoldMT" w:hAnsi="Times New Roman" w:cs="Times New Roman"/>
          <w:bCs/>
          <w:sz w:val="28"/>
          <w:szCs w:val="28"/>
        </w:rPr>
        <w:t xml:space="preserve"> </w:t>
      </w:r>
      <w:r w:rsidRPr="00DC133F">
        <w:rPr>
          <w:rFonts w:ascii="Times New Roman" w:eastAsia="Arial-BoldMT" w:hAnsi="Times New Roman" w:cs="Times New Roman"/>
          <w:bCs/>
          <w:sz w:val="28"/>
          <w:szCs w:val="28"/>
        </w:rPr>
        <w:t>С.149-152.</w:t>
      </w:r>
    </w:p>
    <w:p w14:paraId="7594D0A8"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sz w:val="28"/>
          <w:szCs w:val="28"/>
        </w:rPr>
      </w:pPr>
      <w:r w:rsidRPr="004967F4">
        <w:rPr>
          <w:rFonts w:ascii="Times New Roman" w:hAnsi="Times New Roman" w:cs="Times New Roman"/>
          <w:sz w:val="28"/>
          <w:szCs w:val="28"/>
        </w:rPr>
        <w:t xml:space="preserve">Шандрук С. К. Творчість як </w:t>
      </w:r>
      <w:proofErr w:type="spellStart"/>
      <w:r w:rsidRPr="004967F4">
        <w:rPr>
          <w:rFonts w:ascii="Times New Roman" w:hAnsi="Times New Roman" w:cs="Times New Roman"/>
          <w:sz w:val="28"/>
          <w:szCs w:val="28"/>
        </w:rPr>
        <w:t>употужнення</w:t>
      </w:r>
      <w:proofErr w:type="spellEnd"/>
      <w:r w:rsidRPr="004967F4">
        <w:rPr>
          <w:rFonts w:ascii="Times New Roman" w:hAnsi="Times New Roman" w:cs="Times New Roman"/>
          <w:sz w:val="28"/>
          <w:szCs w:val="28"/>
        </w:rPr>
        <w:t xml:space="preserve"> здібностей  особистості</w:t>
      </w:r>
      <w:r>
        <w:rPr>
          <w:rFonts w:ascii="Times New Roman" w:hAnsi="Times New Roman" w:cs="Times New Roman"/>
          <w:sz w:val="28"/>
          <w:szCs w:val="28"/>
        </w:rPr>
        <w:t xml:space="preserve">. </w:t>
      </w:r>
      <w:r w:rsidRPr="004967F4">
        <w:rPr>
          <w:rFonts w:ascii="Times New Roman" w:hAnsi="Times New Roman" w:cs="Times New Roman"/>
          <w:i/>
          <w:sz w:val="28"/>
          <w:szCs w:val="28"/>
        </w:rPr>
        <w:t>Психологія і суспільство</w:t>
      </w:r>
      <w:r w:rsidRPr="004967F4">
        <w:rPr>
          <w:rFonts w:ascii="Times New Roman" w:hAnsi="Times New Roman" w:cs="Times New Roman"/>
          <w:sz w:val="28"/>
          <w:szCs w:val="28"/>
        </w:rPr>
        <w:t>. 2015. №</w:t>
      </w:r>
      <w:r w:rsidRPr="00DC133F">
        <w:rPr>
          <w:rFonts w:ascii="Times New Roman" w:hAnsi="Times New Roman" w:cs="Times New Roman"/>
          <w:sz w:val="28"/>
          <w:szCs w:val="28"/>
        </w:rPr>
        <w:t> </w:t>
      </w:r>
      <w:r w:rsidRPr="004967F4">
        <w:rPr>
          <w:rFonts w:ascii="Times New Roman" w:hAnsi="Times New Roman" w:cs="Times New Roman"/>
          <w:sz w:val="28"/>
          <w:szCs w:val="28"/>
        </w:rPr>
        <w:t>3. С. 86–91</w:t>
      </w:r>
      <w:r>
        <w:rPr>
          <w:rFonts w:ascii="Times New Roman" w:hAnsi="Times New Roman" w:cs="Times New Roman"/>
          <w:sz w:val="28"/>
          <w:szCs w:val="28"/>
        </w:rPr>
        <w:t>.</w:t>
      </w:r>
    </w:p>
    <w:p w14:paraId="6915A99A" w14:textId="77777777" w:rsidR="00E15A66" w:rsidRPr="004967F4" w:rsidRDefault="00E15A66" w:rsidP="00B5109C">
      <w:pPr>
        <w:pStyle w:val="a4"/>
        <w:numPr>
          <w:ilvl w:val="0"/>
          <w:numId w:val="18"/>
        </w:numPr>
        <w:tabs>
          <w:tab w:val="left" w:pos="142"/>
          <w:tab w:val="left" w:pos="284"/>
        </w:tabs>
        <w:spacing w:line="360" w:lineRule="auto"/>
        <w:ind w:left="0" w:firstLine="284"/>
        <w:jc w:val="both"/>
        <w:rPr>
          <w:rFonts w:ascii="Times New Roman" w:hAnsi="Times New Roman" w:cs="Times New Roman"/>
          <w:color w:val="FF0000"/>
          <w:sz w:val="28"/>
          <w:szCs w:val="28"/>
        </w:rPr>
      </w:pPr>
      <w:r w:rsidRPr="004967F4">
        <w:rPr>
          <w:rFonts w:ascii="Times New Roman" w:hAnsi="Times New Roman" w:cs="Times New Roman"/>
          <w:sz w:val="28"/>
          <w:szCs w:val="28"/>
        </w:rPr>
        <w:t xml:space="preserve"> </w:t>
      </w:r>
      <w:proofErr w:type="spellStart"/>
      <w:r w:rsidRPr="004967F4">
        <w:rPr>
          <w:rFonts w:ascii="Times New Roman" w:hAnsi="Times New Roman" w:cs="Times New Roman"/>
          <w:sz w:val="28"/>
          <w:szCs w:val="28"/>
          <w:lang w:val="en-US"/>
        </w:rPr>
        <w:t>Babiy</w:t>
      </w:r>
      <w:proofErr w:type="spellEnd"/>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L</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Situational</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change</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in</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the</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psycho</w:t>
      </w:r>
      <w:r w:rsidRPr="004967F4">
        <w:rPr>
          <w:rFonts w:ascii="Times New Roman" w:hAnsi="Times New Roman" w:cs="Times New Roman"/>
          <w:sz w:val="28"/>
          <w:szCs w:val="28"/>
        </w:rPr>
        <w:t>-</w:t>
      </w:r>
      <w:r w:rsidRPr="004967F4">
        <w:rPr>
          <w:rFonts w:ascii="Times New Roman" w:hAnsi="Times New Roman" w:cs="Times New Roman"/>
          <w:sz w:val="28"/>
          <w:szCs w:val="28"/>
          <w:lang w:val="en-US"/>
        </w:rPr>
        <w:t>emotional</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state</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as</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a</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reaction</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to</w:t>
      </w:r>
      <w:r w:rsidRPr="004967F4">
        <w:rPr>
          <w:rFonts w:ascii="Times New Roman" w:hAnsi="Times New Roman" w:cs="Times New Roman"/>
          <w:sz w:val="28"/>
          <w:szCs w:val="28"/>
        </w:rPr>
        <w:t xml:space="preserve"> </w:t>
      </w:r>
      <w:r w:rsidRPr="004967F4">
        <w:rPr>
          <w:rFonts w:ascii="Times New Roman" w:hAnsi="Times New Roman" w:cs="Times New Roman"/>
          <w:sz w:val="28"/>
          <w:szCs w:val="28"/>
          <w:lang w:val="en-US"/>
        </w:rPr>
        <w:t>music</w:t>
      </w:r>
      <w:r>
        <w:rPr>
          <w:rFonts w:ascii="Times New Roman" w:hAnsi="Times New Roman" w:cs="Times New Roman"/>
          <w:sz w:val="28"/>
          <w:szCs w:val="28"/>
        </w:rPr>
        <w:t>.</w:t>
      </w:r>
      <w:r w:rsidRPr="004967F4">
        <w:rPr>
          <w:rFonts w:ascii="Times New Roman" w:hAnsi="Times New Roman" w:cs="Times New Roman"/>
          <w:sz w:val="28"/>
          <w:szCs w:val="28"/>
        </w:rPr>
        <w:t xml:space="preserve"> </w:t>
      </w:r>
      <w:proofErr w:type="spellStart"/>
      <w:r w:rsidRPr="004967F4">
        <w:rPr>
          <w:rFonts w:ascii="Times New Roman" w:hAnsi="Times New Roman" w:cs="Times New Roman"/>
          <w:i/>
          <w:sz w:val="28"/>
          <w:szCs w:val="28"/>
        </w:rPr>
        <w:t>Лінгвокультурні</w:t>
      </w:r>
      <w:proofErr w:type="spellEnd"/>
      <w:r w:rsidRPr="004967F4">
        <w:rPr>
          <w:rFonts w:ascii="Times New Roman" w:hAnsi="Times New Roman" w:cs="Times New Roman"/>
          <w:i/>
          <w:sz w:val="28"/>
          <w:szCs w:val="28"/>
        </w:rPr>
        <w:t xml:space="preserve"> коди в економічно-правовому та соціальному дискурсах</w:t>
      </w:r>
      <w:r w:rsidRPr="004967F4">
        <w:rPr>
          <w:rFonts w:ascii="Times New Roman" w:hAnsi="Times New Roman" w:cs="Times New Roman"/>
          <w:sz w:val="28"/>
          <w:szCs w:val="28"/>
        </w:rPr>
        <w:t xml:space="preserve">: </w:t>
      </w:r>
      <w:r>
        <w:rPr>
          <w:rFonts w:ascii="Times New Roman" w:hAnsi="Times New Roman" w:cs="Times New Roman"/>
          <w:sz w:val="28"/>
          <w:szCs w:val="28"/>
        </w:rPr>
        <w:t>м</w:t>
      </w:r>
      <w:r w:rsidRPr="004967F4">
        <w:rPr>
          <w:rFonts w:ascii="Times New Roman" w:hAnsi="Times New Roman" w:cs="Times New Roman"/>
          <w:sz w:val="28"/>
          <w:szCs w:val="28"/>
        </w:rPr>
        <w:t>ате</w:t>
      </w:r>
      <w:r>
        <w:rPr>
          <w:rFonts w:ascii="Times New Roman" w:hAnsi="Times New Roman" w:cs="Times New Roman"/>
          <w:sz w:val="28"/>
          <w:szCs w:val="28"/>
        </w:rPr>
        <w:t>р</w:t>
      </w:r>
      <w:r w:rsidRPr="004967F4">
        <w:rPr>
          <w:rFonts w:ascii="Times New Roman" w:hAnsi="Times New Roman" w:cs="Times New Roman"/>
          <w:sz w:val="28"/>
          <w:szCs w:val="28"/>
        </w:rPr>
        <w:t xml:space="preserve">іали </w:t>
      </w:r>
      <w:proofErr w:type="spellStart"/>
      <w:r w:rsidRPr="004967F4">
        <w:rPr>
          <w:rFonts w:ascii="Times New Roman" w:hAnsi="Times New Roman" w:cs="Times New Roman"/>
          <w:sz w:val="28"/>
          <w:szCs w:val="28"/>
        </w:rPr>
        <w:t>Міжнар</w:t>
      </w:r>
      <w:proofErr w:type="spellEnd"/>
      <w:r>
        <w:rPr>
          <w:rFonts w:ascii="Times New Roman" w:hAnsi="Times New Roman" w:cs="Times New Roman"/>
          <w:sz w:val="28"/>
          <w:szCs w:val="28"/>
        </w:rPr>
        <w:t>.</w:t>
      </w:r>
      <w:r w:rsidRPr="004967F4">
        <w:rPr>
          <w:rFonts w:ascii="Times New Roman" w:hAnsi="Times New Roman" w:cs="Times New Roman"/>
          <w:sz w:val="28"/>
          <w:szCs w:val="28"/>
        </w:rPr>
        <w:t xml:space="preserve"> </w:t>
      </w:r>
      <w:proofErr w:type="spellStart"/>
      <w:r w:rsidRPr="004967F4">
        <w:rPr>
          <w:rFonts w:ascii="Times New Roman" w:hAnsi="Times New Roman" w:cs="Times New Roman"/>
          <w:sz w:val="28"/>
          <w:szCs w:val="28"/>
        </w:rPr>
        <w:t>наук-практ</w:t>
      </w:r>
      <w:proofErr w:type="spellEnd"/>
      <w:r>
        <w:rPr>
          <w:rFonts w:ascii="Times New Roman" w:hAnsi="Times New Roman" w:cs="Times New Roman"/>
          <w:sz w:val="28"/>
          <w:szCs w:val="28"/>
        </w:rPr>
        <w:t>.</w:t>
      </w:r>
      <w:r w:rsidRPr="004967F4">
        <w:rPr>
          <w:rFonts w:ascii="Times New Roman" w:hAnsi="Times New Roman" w:cs="Times New Roman"/>
          <w:sz w:val="28"/>
          <w:szCs w:val="28"/>
        </w:rPr>
        <w:t xml:space="preserve"> студентської </w:t>
      </w:r>
      <w:proofErr w:type="spellStart"/>
      <w:r w:rsidRPr="004967F4">
        <w:rPr>
          <w:rFonts w:ascii="Times New Roman" w:hAnsi="Times New Roman" w:cs="Times New Roman"/>
          <w:sz w:val="28"/>
          <w:szCs w:val="28"/>
        </w:rPr>
        <w:t>конфер</w:t>
      </w:r>
      <w:proofErr w:type="spellEnd"/>
      <w:r>
        <w:rPr>
          <w:rFonts w:ascii="Times New Roman" w:hAnsi="Times New Roman" w:cs="Times New Roman"/>
          <w:sz w:val="28"/>
          <w:szCs w:val="28"/>
        </w:rPr>
        <w:t>., 20 квітня 2018 р.</w:t>
      </w:r>
      <w:r w:rsidRPr="004967F4">
        <w:rPr>
          <w:rFonts w:ascii="Times New Roman" w:hAnsi="Times New Roman" w:cs="Times New Roman"/>
          <w:sz w:val="28"/>
          <w:szCs w:val="28"/>
        </w:rPr>
        <w:t xml:space="preserve"> Тернопіль: Вектор, 2018. </w:t>
      </w:r>
      <w:r w:rsidRPr="00F5139C">
        <w:rPr>
          <w:rFonts w:ascii="Times New Roman" w:hAnsi="Times New Roman" w:cs="Times New Roman"/>
          <w:sz w:val="28"/>
          <w:szCs w:val="28"/>
        </w:rPr>
        <w:t>С.</w:t>
      </w:r>
      <w:r w:rsidR="00FE3701" w:rsidRPr="00FE3701">
        <w:t xml:space="preserve"> </w:t>
      </w:r>
      <w:r w:rsidR="00FE3701" w:rsidRPr="00FE3701">
        <w:rPr>
          <w:rFonts w:ascii="Times New Roman" w:hAnsi="Times New Roman" w:cs="Times New Roman"/>
          <w:sz w:val="28"/>
          <w:szCs w:val="28"/>
        </w:rPr>
        <w:t>253-255.</w:t>
      </w:r>
      <w:r w:rsidRPr="004967F4">
        <w:rPr>
          <w:rFonts w:ascii="Times New Roman" w:hAnsi="Times New Roman" w:cs="Times New Roman"/>
          <w:color w:val="FF0000"/>
          <w:sz w:val="28"/>
          <w:szCs w:val="28"/>
        </w:rPr>
        <w:t xml:space="preserve"> </w:t>
      </w:r>
    </w:p>
    <w:p w14:paraId="7F185A6C" w14:textId="77777777" w:rsidR="00E15A66" w:rsidRPr="00DC133F" w:rsidRDefault="00E15A66" w:rsidP="00B5109C">
      <w:pPr>
        <w:pStyle w:val="a4"/>
        <w:numPr>
          <w:ilvl w:val="0"/>
          <w:numId w:val="18"/>
        </w:numPr>
        <w:tabs>
          <w:tab w:val="left" w:pos="142"/>
          <w:tab w:val="left" w:pos="284"/>
        </w:tabs>
        <w:spacing w:line="360" w:lineRule="auto"/>
        <w:ind w:left="0" w:firstLine="284"/>
        <w:jc w:val="both"/>
        <w:rPr>
          <w:rFonts w:ascii="Times New Roman" w:eastAsia="Times New Roman" w:hAnsi="Times New Roman" w:cs="Times New Roman"/>
          <w:bCs/>
          <w:iCs/>
          <w:color w:val="000000"/>
          <w:sz w:val="28"/>
          <w:szCs w:val="28"/>
          <w:lang w:eastAsia="uk-UA"/>
        </w:rPr>
      </w:pPr>
      <w:r w:rsidRPr="00DC133F">
        <w:rPr>
          <w:rFonts w:ascii="Times New Roman" w:eastAsia="Times New Roman" w:hAnsi="Times New Roman" w:cs="Times New Roman"/>
          <w:bCs/>
          <w:iCs/>
          <w:color w:val="000000"/>
          <w:sz w:val="28"/>
          <w:szCs w:val="28"/>
          <w:lang w:val="en-US" w:eastAsia="uk-UA"/>
        </w:rPr>
        <w:t xml:space="preserve">Brammer S., Clark </w:t>
      </w:r>
      <w:r w:rsidRPr="00DC133F">
        <w:rPr>
          <w:rFonts w:ascii="Times New Roman" w:eastAsia="Times New Roman" w:hAnsi="Times New Roman" w:cs="Times New Roman"/>
          <w:bCs/>
          <w:iCs/>
          <w:color w:val="000000"/>
          <w:sz w:val="28"/>
          <w:szCs w:val="28"/>
          <w:lang w:eastAsia="uk-UA"/>
        </w:rPr>
        <w:t>Т</w:t>
      </w:r>
      <w:r w:rsidRPr="00DC133F">
        <w:rPr>
          <w:rFonts w:ascii="Times New Roman" w:eastAsia="Times New Roman" w:hAnsi="Times New Roman" w:cs="Times New Roman"/>
          <w:bCs/>
          <w:iCs/>
          <w:color w:val="000000"/>
          <w:sz w:val="28"/>
          <w:szCs w:val="28"/>
          <w:lang w:val="en-US" w:eastAsia="uk-UA"/>
        </w:rPr>
        <w:t>. COVID-19 and Management Education: Reflections on Challenges, Opportunities, and Potential Futures</w:t>
      </w:r>
      <w:r>
        <w:rPr>
          <w:rFonts w:ascii="Times New Roman" w:eastAsia="Times New Roman" w:hAnsi="Times New Roman" w:cs="Times New Roman"/>
          <w:bCs/>
          <w:iCs/>
          <w:color w:val="000000"/>
          <w:sz w:val="28"/>
          <w:szCs w:val="28"/>
          <w:lang w:eastAsia="uk-UA"/>
        </w:rPr>
        <w:t>.</w:t>
      </w:r>
      <w:r w:rsidRPr="00DC133F">
        <w:rPr>
          <w:rFonts w:ascii="Times New Roman" w:eastAsia="Times New Roman" w:hAnsi="Times New Roman" w:cs="Times New Roman"/>
          <w:bCs/>
          <w:iCs/>
          <w:color w:val="000000"/>
          <w:sz w:val="28"/>
          <w:szCs w:val="28"/>
          <w:lang w:val="en-US" w:eastAsia="uk-UA"/>
        </w:rPr>
        <w:t xml:space="preserve"> </w:t>
      </w:r>
      <w:r w:rsidRPr="008B1162">
        <w:rPr>
          <w:rFonts w:ascii="Times New Roman" w:eastAsia="Times New Roman" w:hAnsi="Times New Roman" w:cs="Times New Roman"/>
          <w:bCs/>
          <w:i/>
          <w:iCs/>
          <w:color w:val="000000"/>
          <w:sz w:val="28"/>
          <w:szCs w:val="28"/>
          <w:lang w:val="en-US" w:eastAsia="uk-UA"/>
        </w:rPr>
        <w:t>British Journal of Management</w:t>
      </w:r>
      <w:r w:rsidRPr="00DC133F">
        <w:rPr>
          <w:rFonts w:ascii="Times New Roman" w:eastAsia="Times New Roman" w:hAnsi="Times New Roman" w:cs="Times New Roman"/>
          <w:bCs/>
          <w:iCs/>
          <w:color w:val="000000"/>
          <w:sz w:val="28"/>
          <w:szCs w:val="28"/>
          <w:lang w:val="en-US" w:eastAsia="uk-UA"/>
        </w:rPr>
        <w:t xml:space="preserve">. 2020. Vol. 31. </w:t>
      </w:r>
      <w:r w:rsidRPr="00DC133F">
        <w:rPr>
          <w:rFonts w:ascii="Times New Roman" w:eastAsia="Times New Roman" w:hAnsi="Times New Roman" w:cs="Times New Roman"/>
          <w:bCs/>
          <w:iCs/>
          <w:color w:val="000000"/>
          <w:sz w:val="28"/>
          <w:szCs w:val="28"/>
          <w:lang w:eastAsia="uk-UA"/>
        </w:rPr>
        <w:t>Р</w:t>
      </w:r>
      <w:r w:rsidRPr="00DC133F">
        <w:rPr>
          <w:rFonts w:ascii="Times New Roman" w:eastAsia="Times New Roman" w:hAnsi="Times New Roman" w:cs="Times New Roman"/>
          <w:bCs/>
          <w:iCs/>
          <w:color w:val="000000"/>
          <w:sz w:val="28"/>
          <w:szCs w:val="28"/>
          <w:lang w:val="en-US" w:eastAsia="uk-UA"/>
        </w:rPr>
        <w:t>. 453-456</w:t>
      </w:r>
      <w:r>
        <w:rPr>
          <w:rFonts w:ascii="Times New Roman" w:eastAsia="Times New Roman" w:hAnsi="Times New Roman" w:cs="Times New Roman"/>
          <w:bCs/>
          <w:iCs/>
          <w:color w:val="000000"/>
          <w:sz w:val="28"/>
          <w:szCs w:val="28"/>
          <w:lang w:eastAsia="uk-UA"/>
        </w:rPr>
        <w:t>.</w:t>
      </w:r>
    </w:p>
    <w:p w14:paraId="6451ED80" w14:textId="77777777" w:rsidR="00E23327" w:rsidRPr="009F4E0A" w:rsidRDefault="00E23327" w:rsidP="00287E2F">
      <w:pPr>
        <w:shd w:val="clear" w:color="auto" w:fill="FFFFFF"/>
        <w:spacing w:after="0" w:line="360" w:lineRule="auto"/>
        <w:ind w:firstLine="567"/>
        <w:jc w:val="both"/>
        <w:rPr>
          <w:rFonts w:ascii="Times New Roman" w:eastAsia="TimesNewRoman" w:hAnsi="Times New Roman" w:cs="Times New Roman"/>
          <w:sz w:val="28"/>
          <w:szCs w:val="28"/>
        </w:rPr>
      </w:pPr>
    </w:p>
    <w:p w14:paraId="3611228A" w14:textId="77777777" w:rsidR="00512719" w:rsidRPr="009F4E0A" w:rsidRDefault="00512719" w:rsidP="00287E2F">
      <w:pPr>
        <w:spacing w:line="360" w:lineRule="auto"/>
        <w:ind w:firstLine="567"/>
        <w:rPr>
          <w:rFonts w:ascii="Times New Roman" w:hAnsi="Times New Roman" w:cs="Times New Roman"/>
        </w:rPr>
      </w:pPr>
    </w:p>
    <w:p w14:paraId="4A66D635" w14:textId="77777777" w:rsidR="00E23327" w:rsidRPr="009F4E0A" w:rsidRDefault="00AB5696" w:rsidP="00287E2F">
      <w:pPr>
        <w:ind w:firstLine="567"/>
        <w:jc w:val="center"/>
        <w:rPr>
          <w:rFonts w:ascii="Times New Roman" w:hAnsi="Times New Roman" w:cs="Times New Roman"/>
          <w:b/>
          <w:bCs/>
          <w:sz w:val="28"/>
          <w:szCs w:val="28"/>
        </w:rPr>
      </w:pPr>
      <w:r w:rsidRPr="009F4E0A">
        <w:rPr>
          <w:rFonts w:ascii="Times New Roman" w:hAnsi="Times New Roman" w:cs="Times New Roman"/>
        </w:rPr>
        <w:br w:type="page"/>
      </w:r>
    </w:p>
    <w:p w14:paraId="6634936E" w14:textId="77777777" w:rsidR="00F5139C" w:rsidRDefault="00F5139C" w:rsidP="00287E2F">
      <w:pPr>
        <w:ind w:firstLine="567"/>
        <w:jc w:val="right"/>
        <w:rPr>
          <w:rFonts w:ascii="Times New Roman" w:hAnsi="Times New Roman" w:cs="Times New Roman"/>
          <w:b/>
          <w:sz w:val="28"/>
          <w:szCs w:val="28"/>
        </w:rPr>
      </w:pPr>
      <w:r w:rsidRPr="009F4E0A">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А</w:t>
      </w:r>
    </w:p>
    <w:p w14:paraId="0A08DD8C" w14:textId="77777777" w:rsidR="00F5139C" w:rsidRPr="009F4E0A" w:rsidRDefault="00F5139C" w:rsidP="00287E2F">
      <w:pPr>
        <w:pStyle w:val="Default"/>
        <w:spacing w:line="360" w:lineRule="auto"/>
        <w:ind w:firstLine="567"/>
        <w:jc w:val="both"/>
        <w:rPr>
          <w:color w:val="auto"/>
          <w:sz w:val="28"/>
          <w:szCs w:val="28"/>
        </w:rPr>
      </w:pPr>
      <w:r w:rsidRPr="00DB76F3">
        <w:rPr>
          <w:b/>
          <w:color w:val="auto"/>
          <w:sz w:val="28"/>
          <w:szCs w:val="28"/>
        </w:rPr>
        <w:t>Психологічний аналіз основних етапів процесу соціально-психологічної адаптації здобувачів вищої освіти в умовах карантину</w:t>
      </w:r>
    </w:p>
    <w:p w14:paraId="1127FDA2" w14:textId="77777777" w:rsidR="00AA0AA6" w:rsidRDefault="00F5139C" w:rsidP="00287E2F">
      <w:pPr>
        <w:tabs>
          <w:tab w:val="left" w:pos="1814"/>
        </w:tabs>
        <w:ind w:firstLine="567"/>
      </w:pPr>
      <w:r>
        <w:tab/>
      </w:r>
    </w:p>
    <w:p w14:paraId="4639E50D" w14:textId="77777777" w:rsidR="008154F8" w:rsidRDefault="008154F8" w:rsidP="00287E2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визначенням А.В. Фурмана, </w:t>
      </w:r>
      <w:r w:rsidRPr="00AA0AA6">
        <w:rPr>
          <w:rFonts w:ascii="Times New Roman" w:hAnsi="Times New Roman" w:cs="Times New Roman"/>
          <w:sz w:val="28"/>
          <w:szCs w:val="28"/>
        </w:rPr>
        <w:t>соціально-психологічна адаптація становить: а) процес і результат активного пристосування індивіда до</w:t>
      </w:r>
      <w:r>
        <w:rPr>
          <w:rFonts w:ascii="Times New Roman" w:hAnsi="Times New Roman" w:cs="Times New Roman"/>
          <w:sz w:val="28"/>
          <w:szCs w:val="28"/>
        </w:rPr>
        <w:t xml:space="preserve"> </w:t>
      </w:r>
      <w:r w:rsidRPr="00AA0AA6">
        <w:rPr>
          <w:rFonts w:ascii="Times New Roman" w:hAnsi="Times New Roman" w:cs="Times New Roman"/>
          <w:sz w:val="28"/>
          <w:szCs w:val="28"/>
        </w:rPr>
        <w:t xml:space="preserve">видозміненого середовища за допомогою найрізноманітніших </w:t>
      </w:r>
      <w:proofErr w:type="spellStart"/>
      <w:r w:rsidRPr="00AA0AA6">
        <w:rPr>
          <w:rFonts w:ascii="Times New Roman" w:hAnsi="Times New Roman" w:cs="Times New Roman"/>
          <w:sz w:val="28"/>
          <w:szCs w:val="28"/>
        </w:rPr>
        <w:t>інтеріоризованих</w:t>
      </w:r>
      <w:proofErr w:type="spellEnd"/>
      <w:r w:rsidRPr="00AA0AA6">
        <w:rPr>
          <w:rFonts w:ascii="Times New Roman" w:hAnsi="Times New Roman" w:cs="Times New Roman"/>
          <w:sz w:val="28"/>
          <w:szCs w:val="28"/>
        </w:rPr>
        <w:t xml:space="preserve"> соціальних засобів (дії, вчинки, діяльність); б) компонент дієвого ставлення індивіда до світу, провідна функція якого</w:t>
      </w:r>
      <w:r>
        <w:rPr>
          <w:rFonts w:ascii="Times New Roman" w:hAnsi="Times New Roman" w:cs="Times New Roman"/>
          <w:sz w:val="28"/>
          <w:szCs w:val="28"/>
        </w:rPr>
        <w:t xml:space="preserve"> </w:t>
      </w:r>
      <w:r w:rsidRPr="00AA0AA6">
        <w:rPr>
          <w:rFonts w:ascii="Times New Roman" w:hAnsi="Times New Roman" w:cs="Times New Roman"/>
          <w:sz w:val="28"/>
          <w:szCs w:val="28"/>
        </w:rPr>
        <w:t>полягає в оволодінні ним порівняно стабільними умовами й обставинами свого буття; в) складову осмислення та розв’язання типових</w:t>
      </w:r>
      <w:r>
        <w:rPr>
          <w:rFonts w:ascii="Times New Roman" w:hAnsi="Times New Roman" w:cs="Times New Roman"/>
          <w:sz w:val="28"/>
          <w:szCs w:val="28"/>
        </w:rPr>
        <w:t xml:space="preserve"> </w:t>
      </w:r>
      <w:r w:rsidRPr="00AA0AA6">
        <w:rPr>
          <w:rFonts w:ascii="Times New Roman" w:hAnsi="Times New Roman" w:cs="Times New Roman"/>
          <w:sz w:val="28"/>
          <w:szCs w:val="28"/>
        </w:rPr>
        <w:t>репродуктивних завдань і проблем завдяки соціально прийнятим чи</w:t>
      </w:r>
      <w:r>
        <w:rPr>
          <w:rFonts w:ascii="Times New Roman" w:hAnsi="Times New Roman" w:cs="Times New Roman"/>
          <w:sz w:val="28"/>
          <w:szCs w:val="28"/>
        </w:rPr>
        <w:t xml:space="preserve"> </w:t>
      </w:r>
      <w:r w:rsidRPr="00AA0AA6">
        <w:rPr>
          <w:rFonts w:ascii="Times New Roman" w:hAnsi="Times New Roman" w:cs="Times New Roman"/>
          <w:sz w:val="28"/>
          <w:szCs w:val="28"/>
        </w:rPr>
        <w:t>ситуативно можливим способам поведінки особистості</w:t>
      </w:r>
      <w:r>
        <w:rPr>
          <w:rFonts w:ascii="Times New Roman" w:hAnsi="Times New Roman" w:cs="Times New Roman"/>
          <w:sz w:val="28"/>
          <w:szCs w:val="28"/>
        </w:rPr>
        <w:t xml:space="preserve">. </w:t>
      </w:r>
    </w:p>
    <w:p w14:paraId="3614FC37" w14:textId="77777777" w:rsidR="00AA0AA6" w:rsidRPr="006C0BD0" w:rsidRDefault="00AA0AA6" w:rsidP="00287E2F">
      <w:pPr>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6C0BD0">
        <w:rPr>
          <w:rFonts w:ascii="Times New Roman" w:hAnsi="Times New Roman" w:cs="Times New Roman"/>
          <w:sz w:val="28"/>
          <w:szCs w:val="28"/>
        </w:rPr>
        <w:t xml:space="preserve">Сам процес адаптації найбільш точно </w:t>
      </w:r>
      <w:r>
        <w:rPr>
          <w:rFonts w:ascii="Times New Roman" w:hAnsi="Times New Roman" w:cs="Times New Roman"/>
          <w:sz w:val="28"/>
          <w:szCs w:val="28"/>
        </w:rPr>
        <w:t>відображає</w:t>
      </w:r>
      <w:r w:rsidRPr="006C0BD0">
        <w:rPr>
          <w:rFonts w:ascii="Times New Roman" w:hAnsi="Times New Roman" w:cs="Times New Roman"/>
          <w:sz w:val="28"/>
          <w:szCs w:val="28"/>
        </w:rPr>
        <w:t xml:space="preserve"> термін </w:t>
      </w:r>
      <w:r>
        <w:rPr>
          <w:rFonts w:ascii="Times New Roman" w:hAnsi="Times New Roman" w:cs="Times New Roman"/>
          <w:sz w:val="28"/>
          <w:szCs w:val="28"/>
        </w:rPr>
        <w:t>«</w:t>
      </w:r>
      <w:r w:rsidRPr="006C0BD0">
        <w:rPr>
          <w:rFonts w:ascii="Times New Roman" w:hAnsi="Times New Roman" w:cs="Times New Roman"/>
          <w:sz w:val="28"/>
          <w:szCs w:val="28"/>
        </w:rPr>
        <w:t>адаптування</w:t>
      </w:r>
      <w:r>
        <w:rPr>
          <w:rFonts w:ascii="Times New Roman" w:hAnsi="Times New Roman" w:cs="Times New Roman"/>
          <w:sz w:val="28"/>
          <w:szCs w:val="28"/>
        </w:rPr>
        <w:t>»</w:t>
      </w:r>
      <w:r w:rsidRPr="006C0BD0">
        <w:rPr>
          <w:rFonts w:ascii="Times New Roman" w:hAnsi="Times New Roman" w:cs="Times New Roman"/>
          <w:sz w:val="28"/>
          <w:szCs w:val="28"/>
        </w:rPr>
        <w:t>, стан організму в результаті успішного здійснення цього процесу –</w:t>
      </w:r>
      <w:r>
        <w:rPr>
          <w:rFonts w:ascii="Times New Roman" w:hAnsi="Times New Roman" w:cs="Times New Roman"/>
          <w:sz w:val="28"/>
          <w:szCs w:val="28"/>
        </w:rPr>
        <w:t xml:space="preserve"> «</w:t>
      </w:r>
      <w:r w:rsidRPr="006C0BD0">
        <w:rPr>
          <w:rFonts w:ascii="Times New Roman" w:hAnsi="Times New Roman" w:cs="Times New Roman"/>
          <w:sz w:val="28"/>
          <w:szCs w:val="28"/>
        </w:rPr>
        <w:t>адаптованість</w:t>
      </w:r>
      <w:r>
        <w:rPr>
          <w:rFonts w:ascii="Times New Roman" w:hAnsi="Times New Roman" w:cs="Times New Roman"/>
          <w:sz w:val="28"/>
          <w:szCs w:val="28"/>
        </w:rPr>
        <w:t xml:space="preserve">», </w:t>
      </w:r>
      <w:r w:rsidRPr="006C0BD0">
        <w:rPr>
          <w:rFonts w:ascii="Times New Roman" w:hAnsi="Times New Roman" w:cs="Times New Roman"/>
          <w:sz w:val="28"/>
          <w:szCs w:val="28"/>
        </w:rPr>
        <w:t xml:space="preserve">а розходження між станами організму до початку і після завершення процесу адаптації – </w:t>
      </w:r>
      <w:r>
        <w:rPr>
          <w:rFonts w:ascii="Times New Roman" w:hAnsi="Times New Roman" w:cs="Times New Roman"/>
          <w:sz w:val="28"/>
          <w:szCs w:val="28"/>
        </w:rPr>
        <w:t>«</w:t>
      </w:r>
      <w:r w:rsidRPr="006C0BD0">
        <w:rPr>
          <w:rFonts w:ascii="Times New Roman" w:hAnsi="Times New Roman" w:cs="Times New Roman"/>
          <w:sz w:val="28"/>
          <w:szCs w:val="28"/>
        </w:rPr>
        <w:t>адаптивни</w:t>
      </w:r>
      <w:r>
        <w:rPr>
          <w:rFonts w:ascii="Times New Roman" w:hAnsi="Times New Roman" w:cs="Times New Roman"/>
          <w:sz w:val="28"/>
          <w:szCs w:val="28"/>
        </w:rPr>
        <w:t>й</w:t>
      </w:r>
      <w:r w:rsidRPr="006C0BD0">
        <w:rPr>
          <w:rFonts w:ascii="Times New Roman" w:hAnsi="Times New Roman" w:cs="Times New Roman"/>
          <w:sz w:val="28"/>
          <w:szCs w:val="28"/>
        </w:rPr>
        <w:t xml:space="preserve"> ефект</w:t>
      </w:r>
      <w:r>
        <w:rPr>
          <w:rFonts w:ascii="Times New Roman" w:hAnsi="Times New Roman" w:cs="Times New Roman"/>
          <w:sz w:val="28"/>
          <w:szCs w:val="28"/>
        </w:rPr>
        <w:t>»</w:t>
      </w:r>
      <w:r w:rsidRPr="006C0BD0">
        <w:rPr>
          <w:rFonts w:ascii="Times New Roman" w:hAnsi="Times New Roman" w:cs="Times New Roman"/>
          <w:sz w:val="28"/>
          <w:szCs w:val="28"/>
        </w:rPr>
        <w:t xml:space="preserve">. На основі аналізу низки  робіт з </w:t>
      </w:r>
      <w:r w:rsidRPr="008154F8">
        <w:rPr>
          <w:rFonts w:ascii="Times New Roman" w:hAnsi="Times New Roman" w:cs="Times New Roman"/>
          <w:sz w:val="28"/>
          <w:szCs w:val="28"/>
        </w:rPr>
        <w:t xml:space="preserve">проблем адаптації, </w:t>
      </w:r>
      <w:r w:rsidRPr="008154F8">
        <w:rPr>
          <w:rFonts w:ascii="Times New Roman" w:eastAsia="Times New Roman" w:hAnsi="Times New Roman" w:cs="Times New Roman"/>
          <w:sz w:val="28"/>
          <w:szCs w:val="28"/>
          <w:lang w:eastAsia="uk-UA"/>
        </w:rPr>
        <w:t>можна виділити</w:t>
      </w:r>
      <w:r w:rsidRPr="008154F8">
        <w:rPr>
          <w:rFonts w:ascii="Times New Roman" w:hAnsi="Times New Roman" w:cs="Times New Roman"/>
          <w:sz w:val="28"/>
          <w:szCs w:val="28"/>
        </w:rPr>
        <w:t xml:space="preserve"> п'ять взаємопов'язаних етапів в єдиному процесі соціально-психологічної адаптації: первинна реакція на зміни, орієнтування, внутрішня переробка і осмислення, вибір адаптаційної стратегії, продуктивна взаємодія</w:t>
      </w:r>
      <w:r w:rsidR="008154F8" w:rsidRPr="008154F8">
        <w:rPr>
          <w:rFonts w:ascii="Times New Roman" w:hAnsi="Times New Roman" w:cs="Times New Roman"/>
          <w:sz w:val="28"/>
          <w:szCs w:val="28"/>
        </w:rPr>
        <w:t xml:space="preserve">. </w:t>
      </w:r>
      <w:r w:rsidRPr="008154F8">
        <w:rPr>
          <w:rFonts w:ascii="Times New Roman" w:hAnsi="Times New Roman" w:cs="Times New Roman"/>
          <w:sz w:val="28"/>
          <w:szCs w:val="28"/>
        </w:rPr>
        <w:t>Коротко охарактеризуємо їх.</w:t>
      </w:r>
    </w:p>
    <w:p w14:paraId="5E1C9150" w14:textId="77777777" w:rsidR="00F5139C" w:rsidRPr="009F4E0A" w:rsidRDefault="00F5139C" w:rsidP="00287E2F">
      <w:pPr>
        <w:pStyle w:val="Default"/>
        <w:spacing w:line="360" w:lineRule="auto"/>
        <w:ind w:firstLine="567"/>
        <w:jc w:val="both"/>
        <w:rPr>
          <w:color w:val="auto"/>
          <w:sz w:val="28"/>
          <w:szCs w:val="28"/>
        </w:rPr>
      </w:pPr>
      <w:r w:rsidRPr="009F4E0A">
        <w:rPr>
          <w:color w:val="auto"/>
          <w:sz w:val="28"/>
          <w:szCs w:val="28"/>
        </w:rPr>
        <w:t>1</w:t>
      </w:r>
      <w:r w:rsidRPr="00F5139C">
        <w:rPr>
          <w:b/>
          <w:color w:val="auto"/>
          <w:sz w:val="28"/>
          <w:szCs w:val="28"/>
        </w:rPr>
        <w:t>. Первинна реакція на зміни</w:t>
      </w:r>
      <w:r w:rsidRPr="009F4E0A">
        <w:rPr>
          <w:color w:val="auto"/>
          <w:sz w:val="28"/>
          <w:szCs w:val="28"/>
        </w:rPr>
        <w:t xml:space="preserve">. Необхідність в адаптації виникає в тому випадку, коли в життєвій ситуації особистості відбуваються досить істотні зміни. Нова ситуація часто пред'являє до особистості такі вимоги, до яких вона ще не готова. Якщо людина не має ресурсів, щоб впоратися із проблемними ситуаціями, які знову виникають, то вона переживає більш чи менш виражений стан фрустрації. </w:t>
      </w:r>
    </w:p>
    <w:p w14:paraId="08FF80E8" w14:textId="77777777" w:rsidR="00F5139C" w:rsidRPr="009F4E0A" w:rsidRDefault="00F5139C" w:rsidP="00287E2F">
      <w:pPr>
        <w:pStyle w:val="Default"/>
        <w:spacing w:line="360" w:lineRule="auto"/>
        <w:ind w:firstLine="567"/>
        <w:jc w:val="both"/>
        <w:rPr>
          <w:color w:val="auto"/>
          <w:sz w:val="28"/>
          <w:szCs w:val="28"/>
        </w:rPr>
      </w:pPr>
      <w:r w:rsidRPr="009F4E0A">
        <w:rPr>
          <w:color w:val="auto"/>
          <w:sz w:val="28"/>
          <w:szCs w:val="28"/>
        </w:rPr>
        <w:t xml:space="preserve">Зазвичай перший етап процесу адаптації до нових вимог середовища емоційно насичений. Як правило, переважають негативні емоції, хоча в окремих випадках зміни можуть супроводжуватися і позитивними, навіть </w:t>
      </w:r>
      <w:proofErr w:type="spellStart"/>
      <w:r w:rsidRPr="009F4E0A">
        <w:rPr>
          <w:color w:val="auto"/>
          <w:sz w:val="28"/>
          <w:szCs w:val="28"/>
        </w:rPr>
        <w:t>ейфоричними</w:t>
      </w:r>
      <w:proofErr w:type="spellEnd"/>
      <w:r w:rsidRPr="009F4E0A">
        <w:rPr>
          <w:color w:val="auto"/>
          <w:sz w:val="28"/>
          <w:szCs w:val="28"/>
        </w:rPr>
        <w:t xml:space="preserve"> переживаннями. Орієнтація в ситуації слабка, нові вимоги не </w:t>
      </w:r>
      <w:r w:rsidRPr="009F4E0A">
        <w:rPr>
          <w:color w:val="auto"/>
          <w:sz w:val="28"/>
          <w:szCs w:val="28"/>
        </w:rPr>
        <w:lastRenderedPageBreak/>
        <w:t>знайомі, не вистачає знань і досвіду для того, щоб впоратися з проблемною ситуацією. Поведінкова активність може бути досить бурхливою, а може проявлятися слабо. Але в будь-якому випадку, поведінка характеризується спонтанністю і, в більшій мірі, реактивністю, ніж цілеспрямованою довільною активністю. Дії спрямовані, перш за все, на відновлення колишньої рівноваги, на повернення системи взаємодії в попередній стан.</w:t>
      </w:r>
    </w:p>
    <w:p w14:paraId="4D010BC3" w14:textId="77777777" w:rsidR="00F5139C" w:rsidRPr="009F4E0A" w:rsidRDefault="00F5139C"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Основне навантаження на першому етапі припадає на емоційний компонент, який виражений найбільш яскраво. Емоційна реакція є своєрідним сигналом, який повідомляє про порушення рівноваги, про зміни, що відбулися в системі організм-середовище. Якщо зміни короткочасні і поверхневі, то студенту швидко вдається відновити втрачену рівновагу, і система повертається до свого первісного стану. В цьому випадку адаптивний процес не розгортається, а дії, вироблені студентом, можна, швидше, назвати координаційними, ніж адаптаційними. Якщо ж зміни незворотні, то реактивна поведінка індивіда, як правило, не призводить до бажаного результату, попереднього стану не вдається відновити. Щоб досягти рівноваги, повинні відбутися певні якісні зміни, для цього необхідно будувати нову систему взаємодії. Тоді починає розгортатися власне процес адаптації. Умовою нормального протікання процесу адаптації є прийняття ситуації, що змінилася, точніше, самого факту змін. У цьому випадку інтенсивність емоційної реакції знижується і відбувається перехід до другого етапу процесу.</w:t>
      </w:r>
    </w:p>
    <w:p w14:paraId="3C2D1C9E" w14:textId="77777777" w:rsidR="00F5139C" w:rsidRPr="009F4E0A" w:rsidRDefault="00F5139C"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w:t>
      </w:r>
      <w:r w:rsidRPr="00F5139C">
        <w:rPr>
          <w:rFonts w:ascii="Times New Roman" w:hAnsi="Times New Roman" w:cs="Times New Roman"/>
          <w:b/>
          <w:sz w:val="28"/>
          <w:szCs w:val="28"/>
        </w:rPr>
        <w:t xml:space="preserve">другому етапі </w:t>
      </w:r>
      <w:r w:rsidRPr="009F4E0A">
        <w:rPr>
          <w:rFonts w:ascii="Times New Roman" w:hAnsi="Times New Roman" w:cs="Times New Roman"/>
          <w:sz w:val="28"/>
          <w:szCs w:val="28"/>
        </w:rPr>
        <w:t xml:space="preserve">(орієнтування) ще залишається загальний стан дискомфорту, часто відзначаються прояви тривоги. Ставлення до подій зазвичай неоднозначне, амбівалентне, піддається коливанням. Такий стан спонукає студента до активного цілеспрямованого пошуку, відслідковування і аналізу ситуації. Значення пошукової активності для адаптації загальновизнано і відображено в низці психологічних праць. Основним завданням другого етапу процесу адаптації є адекватна орієнтація в ситуації. Особистість починає активно збирати інформацію, що дозволяє прояснити ситуацію. Різко підвищується чутливість до релевантної інформації, студент намагається </w:t>
      </w:r>
      <w:r w:rsidRPr="009F4E0A">
        <w:rPr>
          <w:rFonts w:ascii="Times New Roman" w:hAnsi="Times New Roman" w:cs="Times New Roman"/>
          <w:sz w:val="28"/>
          <w:szCs w:val="28"/>
        </w:rPr>
        <w:lastRenderedPageBreak/>
        <w:t>з'ясувати вимоги, які пред'являються, способи поведінки і реагування, адекватні ситуації, аналізує свої можливості крізь призму цих вимог. На цьому етапі інформованість, обізнаність особистості прогресивно зростає. Якщо етап пройдено вдало, людина набуває знання, які дають можливість підійти до вирішення проблемних ситуацій.</w:t>
      </w:r>
    </w:p>
    <w:p w14:paraId="29AFBF01" w14:textId="77777777" w:rsidR="00F5139C" w:rsidRPr="009F4E0A" w:rsidRDefault="00F5139C"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Основне навантаження на другому етапі лягає на когнітивний компонент, який покликаний забезпечити особистості запас знань, необхідних для налагодження взаємодії. Успішність проходження даного етапу визначається задіянням адаптаційних ресурсів освітнього середовища.  </w:t>
      </w:r>
    </w:p>
    <w:p w14:paraId="563F4887" w14:textId="77777777" w:rsidR="00F5139C" w:rsidRPr="009F4E0A" w:rsidRDefault="00F5139C"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Особливе значення для процесу соціально-психологічної адаптації має </w:t>
      </w:r>
      <w:r w:rsidRPr="00F5139C">
        <w:rPr>
          <w:rFonts w:ascii="Times New Roman" w:hAnsi="Times New Roman" w:cs="Times New Roman"/>
          <w:b/>
          <w:sz w:val="28"/>
          <w:szCs w:val="28"/>
        </w:rPr>
        <w:t>третій етап</w:t>
      </w:r>
      <w:r w:rsidRPr="009F4E0A">
        <w:rPr>
          <w:rFonts w:ascii="Times New Roman" w:hAnsi="Times New Roman" w:cs="Times New Roman"/>
          <w:sz w:val="28"/>
          <w:szCs w:val="28"/>
        </w:rPr>
        <w:t xml:space="preserve"> – внутрішня переробка і осмислення – який визначається специфікою соціального середовища та особливостями соціальної взаємодії. Аналіз наукових досліджень показує, що динаміка соціального прогресу залежить від успішності реалізації внутрішнього потенціалу кожної особистості, а тому проблема соціально-психологічної адаптації пов'язана з проблемою самореалізації особистості. У цьому контексті зауважимо, що метою адаптації є не сліпе пристосування до змін середовища, або зміна середовища відповідно до своїх потреб, а пошук такого шляху, який дозволив би зберегти індивідуальне  Я  і цілісність особистості, реалізувати внутрішній потенціал, при цьому, не руйнуючи навколишньої дійсності, а, навпаки, сприяючи її прогресу. Даний етап є центральною ланкою процесу соціально-психологічної адаптації особистості і відображає специфіку взаємодії свідомої особистості і соціального середовища. </w:t>
      </w:r>
    </w:p>
    <w:p w14:paraId="54CE419A" w14:textId="77777777" w:rsidR="00F5139C" w:rsidRPr="009F4E0A" w:rsidRDefault="00F5139C" w:rsidP="00287E2F">
      <w:pPr>
        <w:spacing w:after="0" w:line="360" w:lineRule="auto"/>
        <w:ind w:firstLine="567"/>
        <w:jc w:val="both"/>
        <w:rPr>
          <w:rFonts w:ascii="Times New Roman" w:eastAsia="Times New Roman" w:hAnsi="Times New Roman" w:cs="Times New Roman"/>
          <w:color w:val="000000"/>
          <w:sz w:val="28"/>
          <w:szCs w:val="28"/>
          <w:lang w:eastAsia="uk-UA"/>
        </w:rPr>
      </w:pPr>
      <w:r w:rsidRPr="009F4E0A">
        <w:rPr>
          <w:rFonts w:ascii="Times New Roman" w:eastAsia="Times New Roman" w:hAnsi="Times New Roman" w:cs="Times New Roman"/>
          <w:color w:val="000000"/>
          <w:sz w:val="28"/>
          <w:szCs w:val="28"/>
          <w:lang w:eastAsia="uk-UA"/>
        </w:rPr>
        <w:t xml:space="preserve">Основне завдання особистості полягає в тому, щоб, проаналізувавши зібрану інформацію, свідомо вибрати правильну стратегію поведінки, що дозволяє створити нову систему взаємодії. Саме серйозні зміни у </w:t>
      </w:r>
      <w:proofErr w:type="spellStart"/>
      <w:r w:rsidRPr="009F4E0A">
        <w:rPr>
          <w:rFonts w:ascii="Times New Roman" w:eastAsia="Times New Roman" w:hAnsi="Times New Roman" w:cs="Times New Roman"/>
          <w:color w:val="000000"/>
          <w:sz w:val="28"/>
          <w:szCs w:val="28"/>
          <w:lang w:eastAsia="uk-UA"/>
        </w:rPr>
        <w:t>внутрішньооособистісному</w:t>
      </w:r>
      <w:proofErr w:type="spellEnd"/>
      <w:r w:rsidRPr="009F4E0A">
        <w:rPr>
          <w:rFonts w:ascii="Times New Roman" w:eastAsia="Times New Roman" w:hAnsi="Times New Roman" w:cs="Times New Roman"/>
          <w:color w:val="000000"/>
          <w:sz w:val="28"/>
          <w:szCs w:val="28"/>
          <w:lang w:eastAsia="uk-UA"/>
        </w:rPr>
        <w:t xml:space="preserve"> плані забезпечують швидку перебудову зовнішньої поведінки. Часто це пов'язано з переоцінкою цінностей, визначенням свого місця у взаємодіючій системі. </w:t>
      </w:r>
    </w:p>
    <w:p w14:paraId="07B793A1" w14:textId="77777777" w:rsidR="00F5139C" w:rsidRPr="009F4E0A" w:rsidRDefault="00F5139C" w:rsidP="00287E2F">
      <w:pPr>
        <w:spacing w:after="0" w:line="360" w:lineRule="auto"/>
        <w:ind w:firstLine="567"/>
        <w:jc w:val="both"/>
        <w:rPr>
          <w:rFonts w:ascii="Times New Roman" w:hAnsi="Times New Roman" w:cs="Times New Roman"/>
          <w:color w:val="202124"/>
          <w:sz w:val="28"/>
          <w:szCs w:val="28"/>
        </w:rPr>
      </w:pPr>
      <w:r w:rsidRPr="009F4E0A">
        <w:rPr>
          <w:rFonts w:ascii="Times New Roman" w:eastAsia="Times New Roman" w:hAnsi="Times New Roman" w:cs="Times New Roman"/>
          <w:color w:val="202124"/>
          <w:sz w:val="28"/>
          <w:szCs w:val="28"/>
          <w:lang w:eastAsia="uk-UA"/>
        </w:rPr>
        <w:lastRenderedPageBreak/>
        <w:t>Для даного етапу характерний високий рівень внутрішньої активності: встановлюється внутрішня позиція особистості, визначається стратегія поведінки, починають формуватися нові поведінкові стереотипи. Це момент духовного і особистісного розвитку, коли концентруються зусилля на внутрішній роботі. В загальному, характеризуючи особливості третього етапу, можна відзначити, що наявність корисної інформації знижує емоційну напруженість, зазвичай загальний стан характеризується помірною комфортністю. Ставлення досить стійке, добре диференційовані позитивні і негативні сторони ситуації. Наявна інформація також характеризується детальністю і диференційованою. На третьому етапі когнітивна обробка полягає в інтерпретації зібраної інформації, в результаті якої вона укладається в систему внутрішнього досвіду. Основне навантаження розподілена між двома рівнями, когнітивним і мотиваційним.</w:t>
      </w:r>
    </w:p>
    <w:p w14:paraId="28A7436F" w14:textId="77777777" w:rsidR="00F5139C" w:rsidRPr="009F4E0A" w:rsidRDefault="00F5139C" w:rsidP="00287E2F">
      <w:pPr>
        <w:spacing w:after="0" w:line="360" w:lineRule="auto"/>
        <w:ind w:firstLine="567"/>
        <w:jc w:val="both"/>
        <w:rPr>
          <w:rFonts w:ascii="Times New Roman" w:eastAsia="Times New Roman" w:hAnsi="Times New Roman" w:cs="Times New Roman"/>
          <w:color w:val="000000"/>
          <w:sz w:val="28"/>
          <w:szCs w:val="28"/>
          <w:lang w:eastAsia="uk-UA"/>
        </w:rPr>
      </w:pPr>
      <w:r w:rsidRPr="00F5139C">
        <w:rPr>
          <w:rFonts w:ascii="Times New Roman" w:hAnsi="Times New Roman" w:cs="Times New Roman"/>
          <w:b/>
          <w:color w:val="202124"/>
          <w:sz w:val="28"/>
          <w:szCs w:val="28"/>
        </w:rPr>
        <w:t>Четвертий етап</w:t>
      </w:r>
      <w:r w:rsidRPr="009F4E0A">
        <w:rPr>
          <w:rFonts w:ascii="Times New Roman" w:hAnsi="Times New Roman" w:cs="Times New Roman"/>
          <w:color w:val="202124"/>
          <w:sz w:val="28"/>
          <w:szCs w:val="28"/>
        </w:rPr>
        <w:t xml:space="preserve"> характеризується наявністю  реальних дій, спрямованих на перетворення ситуації. </w:t>
      </w:r>
      <w:r w:rsidRPr="009F4E0A">
        <w:rPr>
          <w:rFonts w:ascii="Times New Roman" w:eastAsia="Times New Roman" w:hAnsi="Times New Roman" w:cs="Times New Roman"/>
          <w:color w:val="000000"/>
          <w:sz w:val="28"/>
          <w:szCs w:val="28"/>
          <w:lang w:eastAsia="uk-UA"/>
        </w:rPr>
        <w:t>Найбільшої ваги набуває поведінковий компонент, і основне значення тут відводиться активним перетворювальним діям. Успішність проходження етапу багато в чому залежить як від адекватності обраної стратегії поведінки, так і від самої здатності особистості до довільної, цілеспрямованої активності. Для даного етапу характерне вибіркове сприйняття інформації: інформація, яка не відповідає уявленням, які раніше склалися переважно ігнорується. Закріплюються стереотипи сприйняття і поведінки. Загальний стан може коливатися, забарвлюючись, то в позитивні, то в негативні тони в залежності від успішності дій. Якщо стратегія обрана правильно і її вдалося реалізувати, то ситуація взаємодії врівноважується, набуваючи нових якостей, і процес адаптації переходить на свій завершальний п'ятий етап.</w:t>
      </w:r>
    </w:p>
    <w:p w14:paraId="33D2B8CA" w14:textId="77777777" w:rsidR="00F5139C" w:rsidRPr="009F4E0A" w:rsidRDefault="00F5139C" w:rsidP="00287E2F">
      <w:pPr>
        <w:spacing w:after="0" w:line="360" w:lineRule="auto"/>
        <w:ind w:firstLine="567"/>
        <w:jc w:val="both"/>
        <w:rPr>
          <w:rFonts w:ascii="Times New Roman" w:hAnsi="Times New Roman" w:cs="Times New Roman"/>
          <w:sz w:val="28"/>
          <w:szCs w:val="28"/>
        </w:rPr>
      </w:pPr>
      <w:r w:rsidRPr="00F5139C">
        <w:rPr>
          <w:rFonts w:ascii="Times New Roman" w:hAnsi="Times New Roman" w:cs="Times New Roman"/>
          <w:b/>
          <w:sz w:val="28"/>
          <w:szCs w:val="28"/>
        </w:rPr>
        <w:t>П'ятий етап</w:t>
      </w:r>
      <w:r w:rsidRPr="009F4E0A">
        <w:rPr>
          <w:rFonts w:ascii="Times New Roman" w:hAnsi="Times New Roman" w:cs="Times New Roman"/>
          <w:sz w:val="28"/>
          <w:szCs w:val="28"/>
        </w:rPr>
        <w:t xml:space="preserve"> характеризується власне станом адаптованості індивіда. Для нього характерний стан комфорту, емоційної стабільності і врівноваженості. Загальний тон емоційних переживань позитивний і не відрізняється екстремальним характером. Ставлення до ситуації стійке і позитивне. Адаптаційний процес завершує свій цикл, і основна вага знову переноситься на </w:t>
      </w:r>
      <w:r w:rsidRPr="009F4E0A">
        <w:rPr>
          <w:rFonts w:ascii="Times New Roman" w:hAnsi="Times New Roman" w:cs="Times New Roman"/>
          <w:sz w:val="28"/>
          <w:szCs w:val="28"/>
        </w:rPr>
        <w:lastRenderedPageBreak/>
        <w:t xml:space="preserve">емоційний компонент. Власне, стан адаптованості найчастіше пов'язують із загальним позитивним станом індивіда: відчуттям комфорту і задоволеності. Водночас зауважимо, що на цьому етапі можуть реалізовуватися дві моделі взаємодії – гомеостатична (основна мета адаптації – оптимальне пристосування до середовища і стан спокою для індивіда) або модель розвитку (системна соціальна адаптація за А. А. </w:t>
      </w:r>
      <w:proofErr w:type="spellStart"/>
      <w:r w:rsidRPr="009F4E0A">
        <w:rPr>
          <w:rFonts w:ascii="Times New Roman" w:hAnsi="Times New Roman" w:cs="Times New Roman"/>
          <w:sz w:val="28"/>
          <w:szCs w:val="28"/>
        </w:rPr>
        <w:t>Реаном</w:t>
      </w:r>
      <w:proofErr w:type="spellEnd"/>
      <w:r w:rsidRPr="009F4E0A">
        <w:rPr>
          <w:rFonts w:ascii="Times New Roman" w:hAnsi="Times New Roman" w:cs="Times New Roman"/>
          <w:sz w:val="28"/>
          <w:szCs w:val="28"/>
        </w:rPr>
        <w:t>) - побудова нової, більш досконалої системи взаємодії з середовищем і самореалізація  особистості в продуктивній творчій діяльності. Результат, багато в чому залежить від початкової установки студента на пристосування або установки на оптимізацію самої взаємодії, досягнення більш високого рівня функціонування в контакті із середовищем.</w:t>
      </w:r>
    </w:p>
    <w:p w14:paraId="3607F174" w14:textId="77777777" w:rsidR="00F5139C" w:rsidRDefault="00F5139C" w:rsidP="00287E2F">
      <w:pPr>
        <w:ind w:firstLine="567"/>
      </w:pPr>
    </w:p>
    <w:p w14:paraId="69C6C156" w14:textId="77777777" w:rsidR="00F5139C" w:rsidRPr="009F4E0A" w:rsidRDefault="00F5139C" w:rsidP="00287E2F">
      <w:pPr>
        <w:ind w:firstLine="567"/>
        <w:jc w:val="center"/>
        <w:rPr>
          <w:rFonts w:ascii="Times New Roman" w:hAnsi="Times New Roman" w:cs="Times New Roman"/>
          <w:b/>
          <w:sz w:val="28"/>
          <w:szCs w:val="28"/>
        </w:rPr>
      </w:pPr>
    </w:p>
    <w:p w14:paraId="08F3E40D" w14:textId="77777777" w:rsidR="00F5139C" w:rsidRDefault="00F5139C" w:rsidP="00287E2F">
      <w:pPr>
        <w:ind w:firstLine="567"/>
        <w:rPr>
          <w:rFonts w:ascii="Times New Roman" w:hAnsi="Times New Roman" w:cs="Times New Roman"/>
          <w:b/>
          <w:sz w:val="28"/>
          <w:szCs w:val="28"/>
        </w:rPr>
      </w:pPr>
      <w:r>
        <w:rPr>
          <w:rFonts w:ascii="Times New Roman" w:hAnsi="Times New Roman" w:cs="Times New Roman"/>
          <w:b/>
          <w:sz w:val="28"/>
          <w:szCs w:val="28"/>
        </w:rPr>
        <w:br w:type="page"/>
      </w:r>
    </w:p>
    <w:p w14:paraId="0F80781B" w14:textId="77777777" w:rsidR="00AB5696" w:rsidRPr="009F4E0A" w:rsidRDefault="00AB5696" w:rsidP="00287E2F">
      <w:pPr>
        <w:ind w:firstLine="567"/>
        <w:jc w:val="right"/>
        <w:rPr>
          <w:rFonts w:ascii="Times New Roman" w:hAnsi="Times New Roman" w:cs="Times New Roman"/>
          <w:b/>
          <w:sz w:val="28"/>
          <w:szCs w:val="28"/>
        </w:rPr>
      </w:pPr>
      <w:r w:rsidRPr="009F4E0A">
        <w:rPr>
          <w:rFonts w:ascii="Times New Roman" w:hAnsi="Times New Roman" w:cs="Times New Roman"/>
          <w:b/>
          <w:sz w:val="28"/>
          <w:szCs w:val="28"/>
        </w:rPr>
        <w:lastRenderedPageBreak/>
        <w:t xml:space="preserve">Додаток </w:t>
      </w:r>
      <w:r w:rsidR="00B5109C">
        <w:rPr>
          <w:rFonts w:ascii="Times New Roman" w:hAnsi="Times New Roman" w:cs="Times New Roman"/>
          <w:b/>
          <w:sz w:val="28"/>
          <w:szCs w:val="28"/>
        </w:rPr>
        <w:t>Б</w:t>
      </w:r>
    </w:p>
    <w:p w14:paraId="4E8C4BD2" w14:textId="77777777" w:rsidR="00AB5696" w:rsidRPr="009F4E0A" w:rsidRDefault="00AB5696" w:rsidP="00287E2F">
      <w:pPr>
        <w:ind w:firstLine="567"/>
        <w:jc w:val="center"/>
        <w:rPr>
          <w:rFonts w:ascii="Times New Roman" w:hAnsi="Times New Roman" w:cs="Times New Roman"/>
          <w:b/>
          <w:sz w:val="28"/>
          <w:szCs w:val="28"/>
        </w:rPr>
      </w:pPr>
      <w:r w:rsidRPr="009F4E0A">
        <w:rPr>
          <w:rFonts w:ascii="Times New Roman" w:hAnsi="Times New Roman" w:cs="Times New Roman"/>
          <w:b/>
          <w:sz w:val="28"/>
          <w:szCs w:val="28"/>
        </w:rPr>
        <w:t>Методичні рекомендації</w:t>
      </w:r>
    </w:p>
    <w:p w14:paraId="774590FA" w14:textId="77777777" w:rsidR="00AB5696" w:rsidRPr="009F4E0A" w:rsidRDefault="00AB5696" w:rsidP="00287E2F">
      <w:pPr>
        <w:ind w:firstLine="567"/>
        <w:jc w:val="center"/>
        <w:rPr>
          <w:rFonts w:ascii="Times New Roman" w:hAnsi="Times New Roman" w:cs="Times New Roman"/>
          <w:b/>
          <w:sz w:val="40"/>
          <w:szCs w:val="40"/>
        </w:rPr>
      </w:pPr>
      <w:r w:rsidRPr="009F4E0A">
        <w:rPr>
          <w:rFonts w:ascii="Times New Roman" w:hAnsi="Times New Roman" w:cs="Times New Roman"/>
          <w:b/>
          <w:sz w:val="40"/>
          <w:szCs w:val="40"/>
        </w:rPr>
        <w:t>Як бути продуктивним під час карантину</w:t>
      </w:r>
    </w:p>
    <w:p w14:paraId="42D7B0EB" w14:textId="77777777" w:rsidR="00A039D1" w:rsidRPr="009F4E0A" w:rsidRDefault="00A039D1" w:rsidP="00287E2F">
      <w:pPr>
        <w:ind w:firstLine="567"/>
        <w:jc w:val="center"/>
        <w:rPr>
          <w:rFonts w:ascii="Times New Roman" w:hAnsi="Times New Roman" w:cs="Times New Roman"/>
          <w:b/>
          <w:i/>
          <w:sz w:val="32"/>
          <w:szCs w:val="32"/>
        </w:rPr>
      </w:pPr>
    </w:p>
    <w:p w14:paraId="67AB0900" w14:textId="77777777" w:rsidR="00AB5696" w:rsidRPr="009F4E0A" w:rsidRDefault="00AB5696" w:rsidP="00287E2F">
      <w:pPr>
        <w:ind w:firstLine="567"/>
        <w:jc w:val="center"/>
        <w:rPr>
          <w:rFonts w:ascii="Times New Roman" w:hAnsi="Times New Roman" w:cs="Times New Roman"/>
          <w:b/>
          <w:i/>
          <w:sz w:val="32"/>
          <w:szCs w:val="32"/>
        </w:rPr>
      </w:pPr>
      <w:r w:rsidRPr="009F4E0A">
        <w:rPr>
          <w:rFonts w:ascii="Times New Roman" w:hAnsi="Times New Roman" w:cs="Times New Roman"/>
          <w:b/>
          <w:i/>
          <w:sz w:val="32"/>
          <w:szCs w:val="32"/>
        </w:rPr>
        <w:t>Організація часу в період карантину</w:t>
      </w:r>
    </w:p>
    <w:p w14:paraId="278538D7" w14:textId="77777777" w:rsidR="00AB5696" w:rsidRPr="009F4E0A" w:rsidRDefault="00AB5696" w:rsidP="00287E2F">
      <w:pPr>
        <w:ind w:firstLine="567"/>
        <w:jc w:val="both"/>
        <w:rPr>
          <w:rFonts w:ascii="Times New Roman" w:hAnsi="Times New Roman" w:cs="Times New Roman"/>
          <w:sz w:val="28"/>
          <w:szCs w:val="28"/>
          <w:u w:val="single"/>
        </w:rPr>
      </w:pPr>
      <w:r w:rsidRPr="009F4E0A">
        <w:rPr>
          <w:rFonts w:ascii="Times New Roman" w:hAnsi="Times New Roman" w:cs="Times New Roman"/>
          <w:sz w:val="28"/>
          <w:szCs w:val="28"/>
          <w:u w:val="single"/>
        </w:rPr>
        <w:t>Режим дня</w:t>
      </w:r>
    </w:p>
    <w:p w14:paraId="3CE262E7"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Незважаючи на відсутність графіку, постарайтеся дотримуватися звичного режиму: вставайте і лягайте спати в один і той же час. Так ваш організм не буде відчувати додаткового стресу від незвичного режиму.</w:t>
      </w:r>
    </w:p>
    <w:p w14:paraId="53F906BE" w14:textId="77777777" w:rsidR="00AB5696" w:rsidRPr="009F4E0A" w:rsidRDefault="00AB5696" w:rsidP="00287E2F">
      <w:pPr>
        <w:ind w:firstLine="567"/>
        <w:jc w:val="both"/>
        <w:rPr>
          <w:rFonts w:ascii="Times New Roman" w:hAnsi="Times New Roman" w:cs="Times New Roman"/>
          <w:sz w:val="28"/>
          <w:szCs w:val="28"/>
          <w:u w:val="single"/>
        </w:rPr>
      </w:pPr>
    </w:p>
    <w:p w14:paraId="1384842A" w14:textId="77777777" w:rsidR="00AB5696" w:rsidRPr="009F4E0A" w:rsidRDefault="00B62DBE" w:rsidP="00287E2F">
      <w:pPr>
        <w:ind w:firstLine="567"/>
        <w:jc w:val="both"/>
        <w:rPr>
          <w:rFonts w:ascii="Times New Roman" w:hAnsi="Times New Roman" w:cs="Times New Roman"/>
          <w:sz w:val="28"/>
          <w:szCs w:val="28"/>
          <w:u w:val="single"/>
        </w:rPr>
      </w:pPr>
      <w:r w:rsidRPr="009F4E0A">
        <w:rPr>
          <w:rFonts w:ascii="Times New Roman" w:hAnsi="Times New Roman" w:cs="Times New Roman"/>
          <w:noProof/>
          <w:sz w:val="28"/>
          <w:szCs w:val="28"/>
          <w:u w:val="single"/>
          <w:lang w:val="ru-RU" w:eastAsia="ru-RU"/>
        </w:rPr>
        <w:drawing>
          <wp:anchor distT="0" distB="0" distL="114300" distR="114300" simplePos="0" relativeHeight="251655168" behindDoc="0" locked="0" layoutInCell="1" allowOverlap="1" wp14:anchorId="3C4BCFBF" wp14:editId="436DB55E">
            <wp:simplePos x="0" y="0"/>
            <wp:positionH relativeFrom="margin">
              <wp:posOffset>41910</wp:posOffset>
            </wp:positionH>
            <wp:positionV relativeFrom="margin">
              <wp:posOffset>3566160</wp:posOffset>
            </wp:positionV>
            <wp:extent cx="1447800" cy="1076325"/>
            <wp:effectExtent l="19050" t="0" r="0" b="0"/>
            <wp:wrapSquare wrapText="bothSides"/>
            <wp:docPr id="13" name="Рисунок 1" descr="Не забудьте перевести годинник, щоб не прийти на виборчу дільницю завчасно  - Об'єднання «Самопомі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 забудьте перевести годинник, щоб не прийти на виборчу дільницю завчасно  - Об'єднання «Самопоміч»"/>
                    <pic:cNvPicPr>
                      <a:picLocks noChangeAspect="1" noChangeArrowheads="1"/>
                    </pic:cNvPicPr>
                  </pic:nvPicPr>
                  <pic:blipFill>
                    <a:blip r:embed="rId11" cstate="print"/>
                    <a:srcRect/>
                    <a:stretch>
                      <a:fillRect/>
                    </a:stretch>
                  </pic:blipFill>
                  <pic:spPr bwMode="auto">
                    <a:xfrm>
                      <a:off x="0" y="0"/>
                      <a:ext cx="1447800" cy="1076325"/>
                    </a:xfrm>
                    <a:prstGeom prst="rect">
                      <a:avLst/>
                    </a:prstGeom>
                    <a:noFill/>
                    <a:ln w="9525">
                      <a:noFill/>
                      <a:miter lim="800000"/>
                      <a:headEnd/>
                      <a:tailEnd/>
                    </a:ln>
                  </pic:spPr>
                </pic:pic>
              </a:graphicData>
            </a:graphic>
          </wp:anchor>
        </w:drawing>
      </w:r>
      <w:r w:rsidR="00AB5696" w:rsidRPr="009F4E0A">
        <w:rPr>
          <w:rFonts w:ascii="Times New Roman" w:hAnsi="Times New Roman" w:cs="Times New Roman"/>
          <w:sz w:val="28"/>
          <w:szCs w:val="28"/>
          <w:u w:val="single"/>
        </w:rPr>
        <w:t>Розклад</w:t>
      </w:r>
    </w:p>
    <w:p w14:paraId="5DCEEA44"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Створіть собі «рутину»! Виділіть конкретний час на навчання, обід, онлайн-курси, серіали, навіть на відпочинок.</w:t>
      </w:r>
      <w:r w:rsidRPr="009F4E0A">
        <w:rPr>
          <w:rFonts w:ascii="Times New Roman" w:hAnsi="Times New Roman" w:cs="Times New Roman"/>
        </w:rPr>
        <w:t xml:space="preserve"> </w:t>
      </w:r>
    </w:p>
    <w:p w14:paraId="65FE1695" w14:textId="77777777" w:rsidR="00AB5696" w:rsidRPr="009F4E0A" w:rsidRDefault="00AB5696" w:rsidP="00287E2F">
      <w:pPr>
        <w:ind w:firstLine="567"/>
        <w:jc w:val="both"/>
        <w:rPr>
          <w:rFonts w:ascii="Times New Roman" w:hAnsi="Times New Roman" w:cs="Times New Roman"/>
          <w:sz w:val="28"/>
          <w:szCs w:val="28"/>
          <w:u w:val="single"/>
        </w:rPr>
      </w:pPr>
    </w:p>
    <w:p w14:paraId="5FB530D6" w14:textId="77777777" w:rsidR="00AB5696" w:rsidRPr="009F4E0A" w:rsidRDefault="00AB5696" w:rsidP="00287E2F">
      <w:pPr>
        <w:ind w:firstLine="567"/>
        <w:jc w:val="both"/>
        <w:rPr>
          <w:rFonts w:ascii="Times New Roman" w:hAnsi="Times New Roman" w:cs="Times New Roman"/>
          <w:sz w:val="28"/>
          <w:szCs w:val="28"/>
          <w:u w:val="single"/>
        </w:rPr>
      </w:pPr>
      <w:r w:rsidRPr="009F4E0A">
        <w:rPr>
          <w:rFonts w:ascii="Times New Roman" w:hAnsi="Times New Roman" w:cs="Times New Roman"/>
          <w:noProof/>
          <w:sz w:val="28"/>
          <w:szCs w:val="28"/>
          <w:u w:val="single"/>
          <w:lang w:val="ru-RU" w:eastAsia="ru-RU"/>
        </w:rPr>
        <w:drawing>
          <wp:anchor distT="0" distB="0" distL="114300" distR="114300" simplePos="0" relativeHeight="251656192" behindDoc="0" locked="0" layoutInCell="1" allowOverlap="1" wp14:anchorId="62D3AEF6" wp14:editId="6DEC0F12">
            <wp:simplePos x="0" y="0"/>
            <wp:positionH relativeFrom="margin">
              <wp:posOffset>4442460</wp:posOffset>
            </wp:positionH>
            <wp:positionV relativeFrom="margin">
              <wp:posOffset>5252085</wp:posOffset>
            </wp:positionV>
            <wp:extent cx="1885950" cy="1257300"/>
            <wp:effectExtent l="19050" t="0" r="0" b="0"/>
            <wp:wrapSquare wrapText="bothSides"/>
            <wp:docPr id="14" name="Рисунок 4" descr="Чай с красным вином - Рецепты. Кулинарные рецепты блюд с фото - рецепты  салатов, первые и вторые блюда, рецепты выпечки, десерты и закуски - IVONA  - bigmir)net - IVONA bigmi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ай с красным вином - Рецепты. Кулинарные рецепты блюд с фото - рецепты  салатов, первые и вторые блюда, рецепты выпечки, десерты и закуски - IVONA  - bigmir)net - IVONA bigmir)net"/>
                    <pic:cNvPicPr>
                      <a:picLocks noChangeAspect="1" noChangeArrowheads="1"/>
                    </pic:cNvPicPr>
                  </pic:nvPicPr>
                  <pic:blipFill>
                    <a:blip r:embed="rId12" cstate="print"/>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9F4E0A">
        <w:rPr>
          <w:rFonts w:ascii="Times New Roman" w:hAnsi="Times New Roman" w:cs="Times New Roman"/>
          <w:sz w:val="28"/>
          <w:szCs w:val="28"/>
          <w:u w:val="single"/>
        </w:rPr>
        <w:t>Ритуали</w:t>
      </w:r>
    </w:p>
    <w:p w14:paraId="451F725C"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Нехай кожна справа починається з якоїсь дії-маркера. Сідаю за навчання</w:t>
      </w:r>
      <w:r w:rsidR="00B62DBE" w:rsidRPr="009F4E0A">
        <w:rPr>
          <w:rFonts w:ascii="Times New Roman" w:hAnsi="Times New Roman" w:cs="Times New Roman"/>
          <w:sz w:val="28"/>
          <w:szCs w:val="28"/>
        </w:rPr>
        <w:t xml:space="preserve"> </w:t>
      </w:r>
      <w:r w:rsidRPr="009F4E0A">
        <w:rPr>
          <w:rFonts w:ascii="Times New Roman" w:hAnsi="Times New Roman" w:cs="Times New Roman"/>
          <w:sz w:val="28"/>
          <w:szCs w:val="28"/>
        </w:rPr>
        <w:t xml:space="preserve">- наливаю собі </w:t>
      </w:r>
      <w:r w:rsidR="00B62DBE" w:rsidRPr="009F4E0A">
        <w:rPr>
          <w:rFonts w:ascii="Times New Roman" w:hAnsi="Times New Roman" w:cs="Times New Roman"/>
          <w:sz w:val="28"/>
          <w:szCs w:val="28"/>
        </w:rPr>
        <w:t>горнятко</w:t>
      </w:r>
      <w:r w:rsidRPr="009F4E0A">
        <w:rPr>
          <w:rFonts w:ascii="Times New Roman" w:hAnsi="Times New Roman" w:cs="Times New Roman"/>
          <w:sz w:val="28"/>
          <w:szCs w:val="28"/>
        </w:rPr>
        <w:t xml:space="preserve"> чаю і т. д. Знайдіть свої ритуали, які будуть правильно налаштовувати вас та приносити задоволення. </w:t>
      </w:r>
    </w:p>
    <w:p w14:paraId="62730D7C" w14:textId="77777777" w:rsidR="00AB5696" w:rsidRPr="009F4E0A" w:rsidRDefault="00AB5696" w:rsidP="00287E2F">
      <w:pPr>
        <w:ind w:firstLine="567"/>
        <w:jc w:val="both"/>
        <w:rPr>
          <w:rFonts w:ascii="Times New Roman" w:hAnsi="Times New Roman" w:cs="Times New Roman"/>
          <w:sz w:val="28"/>
          <w:szCs w:val="28"/>
          <w:u w:val="single"/>
        </w:rPr>
      </w:pPr>
    </w:p>
    <w:p w14:paraId="72D9349F" w14:textId="77777777" w:rsidR="00AB5696" w:rsidRPr="009F4E0A" w:rsidRDefault="00B62DBE" w:rsidP="00287E2F">
      <w:pPr>
        <w:ind w:firstLine="567"/>
        <w:jc w:val="both"/>
        <w:rPr>
          <w:rFonts w:ascii="Times New Roman" w:hAnsi="Times New Roman" w:cs="Times New Roman"/>
          <w:sz w:val="28"/>
          <w:szCs w:val="28"/>
          <w:u w:val="single"/>
        </w:rPr>
      </w:pPr>
      <w:r w:rsidRPr="009F4E0A">
        <w:rPr>
          <w:rFonts w:ascii="Times New Roman" w:hAnsi="Times New Roman" w:cs="Times New Roman"/>
          <w:noProof/>
          <w:sz w:val="28"/>
          <w:szCs w:val="28"/>
          <w:u w:val="single"/>
          <w:lang w:val="ru-RU" w:eastAsia="ru-RU"/>
        </w:rPr>
        <w:drawing>
          <wp:anchor distT="0" distB="0" distL="114300" distR="114300" simplePos="0" relativeHeight="251657216" behindDoc="0" locked="0" layoutInCell="1" allowOverlap="1" wp14:anchorId="140B2179" wp14:editId="0A0FE338">
            <wp:simplePos x="0" y="0"/>
            <wp:positionH relativeFrom="margin">
              <wp:posOffset>120015</wp:posOffset>
            </wp:positionH>
            <wp:positionV relativeFrom="margin">
              <wp:posOffset>7223760</wp:posOffset>
            </wp:positionV>
            <wp:extent cx="1371600" cy="1362075"/>
            <wp:effectExtent l="19050" t="0" r="0" b="0"/>
            <wp:wrapSquare wrapText="bothSides"/>
            <wp:docPr id="15" name="Рисунок 7" descr="Что такое чек-лист и для чего он нуж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то такое чек-лист и для чего он нужен"/>
                    <pic:cNvPicPr>
                      <a:picLocks noChangeAspect="1" noChangeArrowheads="1"/>
                    </pic:cNvPicPr>
                  </pic:nvPicPr>
                  <pic:blipFill>
                    <a:blip r:embed="rId13" cstate="print"/>
                    <a:srcRect/>
                    <a:stretch>
                      <a:fillRect/>
                    </a:stretch>
                  </pic:blipFill>
                  <pic:spPr bwMode="auto">
                    <a:xfrm>
                      <a:off x="0" y="0"/>
                      <a:ext cx="1371600" cy="1362075"/>
                    </a:xfrm>
                    <a:prstGeom prst="rect">
                      <a:avLst/>
                    </a:prstGeom>
                    <a:noFill/>
                    <a:ln w="9525">
                      <a:noFill/>
                      <a:miter lim="800000"/>
                      <a:headEnd/>
                      <a:tailEnd/>
                    </a:ln>
                  </pic:spPr>
                </pic:pic>
              </a:graphicData>
            </a:graphic>
          </wp:anchor>
        </w:drawing>
      </w:r>
      <w:r w:rsidR="00AB5696" w:rsidRPr="009F4E0A">
        <w:rPr>
          <w:rFonts w:ascii="Times New Roman" w:hAnsi="Times New Roman" w:cs="Times New Roman"/>
          <w:sz w:val="28"/>
          <w:szCs w:val="28"/>
          <w:u w:val="single"/>
        </w:rPr>
        <w:t>Використовуйте чек-лист</w:t>
      </w:r>
      <w:r w:rsidR="00A039D1" w:rsidRPr="009F4E0A">
        <w:rPr>
          <w:rFonts w:ascii="Times New Roman" w:hAnsi="Times New Roman" w:cs="Times New Roman"/>
          <w:sz w:val="28"/>
          <w:szCs w:val="28"/>
          <w:u w:val="single"/>
        </w:rPr>
        <w:t>к</w:t>
      </w:r>
      <w:r w:rsidR="00AB5696" w:rsidRPr="009F4E0A">
        <w:rPr>
          <w:rFonts w:ascii="Times New Roman" w:hAnsi="Times New Roman" w:cs="Times New Roman"/>
          <w:sz w:val="28"/>
          <w:szCs w:val="28"/>
          <w:u w:val="single"/>
        </w:rPr>
        <w:t>и</w:t>
      </w:r>
    </w:p>
    <w:p w14:paraId="11C4AB28"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Щоб усе встигнути, складіть список всіх справ і зробіть чек-листи. Не забудьте відзначати зроблене! Наочне уявлення зроблених справ допоможе не витрачати час даремно і відзначити всі досягнення.</w:t>
      </w:r>
      <w:r w:rsidRPr="009F4E0A">
        <w:rPr>
          <w:rFonts w:ascii="Times New Roman" w:hAnsi="Times New Roman" w:cs="Times New Roman"/>
        </w:rPr>
        <w:t xml:space="preserve"> </w:t>
      </w:r>
    </w:p>
    <w:p w14:paraId="40E6C684" w14:textId="77777777" w:rsidR="00AB5696" w:rsidRPr="009F4E0A" w:rsidRDefault="00AB5696" w:rsidP="00287E2F">
      <w:pPr>
        <w:ind w:firstLine="567"/>
        <w:jc w:val="both"/>
        <w:rPr>
          <w:rFonts w:ascii="Times New Roman" w:hAnsi="Times New Roman" w:cs="Times New Roman"/>
          <w:b/>
          <w:i/>
          <w:sz w:val="40"/>
          <w:szCs w:val="40"/>
        </w:rPr>
      </w:pPr>
    </w:p>
    <w:p w14:paraId="705A9D80" w14:textId="77777777" w:rsidR="00AB5696" w:rsidRPr="009F4E0A" w:rsidRDefault="00AB5696" w:rsidP="00287E2F">
      <w:pPr>
        <w:ind w:firstLine="567"/>
        <w:jc w:val="center"/>
        <w:rPr>
          <w:rFonts w:ascii="Times New Roman" w:hAnsi="Times New Roman" w:cs="Times New Roman"/>
          <w:b/>
          <w:i/>
          <w:sz w:val="40"/>
          <w:szCs w:val="40"/>
        </w:rPr>
      </w:pPr>
      <w:r w:rsidRPr="009F4E0A">
        <w:rPr>
          <w:rFonts w:ascii="Times New Roman" w:hAnsi="Times New Roman" w:cs="Times New Roman"/>
          <w:b/>
          <w:i/>
          <w:noProof/>
          <w:sz w:val="40"/>
          <w:szCs w:val="40"/>
          <w:lang w:val="ru-RU" w:eastAsia="ru-RU"/>
        </w:rPr>
        <w:lastRenderedPageBreak/>
        <w:drawing>
          <wp:anchor distT="0" distB="0" distL="114300" distR="114300" simplePos="0" relativeHeight="251658240" behindDoc="0" locked="0" layoutInCell="1" allowOverlap="1" wp14:anchorId="1E8CA108" wp14:editId="140A608A">
            <wp:simplePos x="0" y="0"/>
            <wp:positionH relativeFrom="margin">
              <wp:posOffset>-272415</wp:posOffset>
            </wp:positionH>
            <wp:positionV relativeFrom="margin">
              <wp:posOffset>-310515</wp:posOffset>
            </wp:positionV>
            <wp:extent cx="2543175" cy="1695450"/>
            <wp:effectExtent l="19050" t="0" r="9525" b="0"/>
            <wp:wrapSquare wrapText="bothSides"/>
            <wp:docPr id="16" name="Рисунок 1" descr="Поведінкою,що суперечить добросовісності та чесній діловій практиці, є  також поведінка,яка не відповідає попереднім заявам або поведінці сторони,  за умови, що інша сторона розумно покладається на них (ВС/КЦС,  496/1561/16-ц,07.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едінкою,що суперечить добросовісності та чесній діловій практиці, є  також поведінка,яка не відповідає попереднім заявам або поведінці сторони,  за умови, що інша сторона розумно покладається на них (ВС/КЦС,  496/1561/16-ц,07.08.19)"/>
                    <pic:cNvPicPr>
                      <a:picLocks noChangeAspect="1" noChangeArrowheads="1"/>
                    </pic:cNvPicPr>
                  </pic:nvPicPr>
                  <pic:blipFill>
                    <a:blip r:embed="rId14" cstate="print"/>
                    <a:srcRect/>
                    <a:stretch>
                      <a:fillRect/>
                    </a:stretch>
                  </pic:blipFill>
                  <pic:spPr bwMode="auto">
                    <a:xfrm>
                      <a:off x="0" y="0"/>
                      <a:ext cx="2543175" cy="1695450"/>
                    </a:xfrm>
                    <a:prstGeom prst="rect">
                      <a:avLst/>
                    </a:prstGeom>
                    <a:noFill/>
                    <a:ln w="9525">
                      <a:noFill/>
                      <a:miter lim="800000"/>
                      <a:headEnd/>
                      <a:tailEnd/>
                    </a:ln>
                  </pic:spPr>
                </pic:pic>
              </a:graphicData>
            </a:graphic>
          </wp:anchor>
        </w:drawing>
      </w:r>
      <w:r w:rsidRPr="009F4E0A">
        <w:rPr>
          <w:rFonts w:ascii="Times New Roman" w:hAnsi="Times New Roman" w:cs="Times New Roman"/>
          <w:b/>
          <w:i/>
          <w:sz w:val="40"/>
          <w:szCs w:val="40"/>
        </w:rPr>
        <w:t>Поведінка в складній ситуації</w:t>
      </w:r>
    </w:p>
    <w:p w14:paraId="5F5938C0" w14:textId="77777777" w:rsidR="00AB5696" w:rsidRPr="009F4E0A" w:rsidRDefault="00AB5696" w:rsidP="00287E2F">
      <w:pPr>
        <w:ind w:firstLine="567"/>
        <w:jc w:val="center"/>
        <w:rPr>
          <w:rFonts w:ascii="Times New Roman" w:hAnsi="Times New Roman" w:cs="Times New Roman"/>
          <w:b/>
          <w:i/>
          <w:sz w:val="40"/>
          <w:szCs w:val="40"/>
        </w:rPr>
      </w:pPr>
    </w:p>
    <w:p w14:paraId="7CE30453" w14:textId="77777777" w:rsidR="00B62DBE" w:rsidRPr="009F4E0A" w:rsidRDefault="00B62DBE" w:rsidP="00287E2F">
      <w:pPr>
        <w:ind w:firstLine="567"/>
        <w:jc w:val="both"/>
        <w:rPr>
          <w:rFonts w:ascii="Times New Roman" w:hAnsi="Times New Roman" w:cs="Times New Roman"/>
          <w:sz w:val="28"/>
          <w:szCs w:val="28"/>
          <w:u w:val="single"/>
        </w:rPr>
      </w:pPr>
    </w:p>
    <w:p w14:paraId="2C29D78B" w14:textId="77777777" w:rsidR="00AB5696" w:rsidRPr="009F4E0A" w:rsidRDefault="00AB5696" w:rsidP="00287E2F">
      <w:pPr>
        <w:ind w:firstLine="567"/>
        <w:jc w:val="both"/>
        <w:rPr>
          <w:rFonts w:ascii="Times New Roman" w:hAnsi="Times New Roman" w:cs="Times New Roman"/>
          <w:sz w:val="28"/>
          <w:szCs w:val="28"/>
          <w:u w:val="single"/>
        </w:rPr>
      </w:pPr>
      <w:r w:rsidRPr="009F4E0A">
        <w:rPr>
          <w:rFonts w:ascii="Times New Roman" w:hAnsi="Times New Roman" w:cs="Times New Roman"/>
          <w:sz w:val="28"/>
          <w:szCs w:val="28"/>
          <w:u w:val="single"/>
        </w:rPr>
        <w:t>Якщо мені тривожно…</w:t>
      </w:r>
    </w:p>
    <w:p w14:paraId="5C3EBED8"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Ситуація з поширенням вірусу може лякати нас. Як не піддатися паніці і вміти заспокоювати себе? У будь-якій складній ситуації наша реакція складається з:</w:t>
      </w:r>
    </w:p>
    <w:p w14:paraId="6E2C4C04" w14:textId="77777777" w:rsidR="00AB5696" w:rsidRPr="009F4E0A" w:rsidRDefault="00AB5696" w:rsidP="00287E2F">
      <w:pPr>
        <w:pStyle w:val="a4"/>
        <w:numPr>
          <w:ilvl w:val="0"/>
          <w:numId w:val="8"/>
        </w:numPr>
        <w:ind w:firstLine="567"/>
        <w:jc w:val="both"/>
        <w:rPr>
          <w:rFonts w:ascii="Times New Roman" w:hAnsi="Times New Roman" w:cs="Times New Roman"/>
          <w:sz w:val="28"/>
          <w:szCs w:val="28"/>
        </w:rPr>
      </w:pPr>
      <w:r w:rsidRPr="009F4E0A">
        <w:rPr>
          <w:rFonts w:ascii="Times New Roman" w:hAnsi="Times New Roman" w:cs="Times New Roman"/>
          <w:sz w:val="28"/>
          <w:szCs w:val="28"/>
        </w:rPr>
        <w:t>Емоційного реагування на проблему</w:t>
      </w:r>
      <w:r w:rsidRPr="009F4E0A">
        <w:rPr>
          <w:rFonts w:ascii="Times New Roman" w:hAnsi="Times New Roman" w:cs="Times New Roman"/>
          <w:sz w:val="28"/>
          <w:szCs w:val="28"/>
          <w:lang w:val="en-US"/>
        </w:rPr>
        <w:t>;</w:t>
      </w:r>
    </w:p>
    <w:p w14:paraId="346D36B5" w14:textId="77777777" w:rsidR="00AB5696" w:rsidRPr="009F4E0A" w:rsidRDefault="00AB5696" w:rsidP="00287E2F">
      <w:pPr>
        <w:pStyle w:val="a4"/>
        <w:numPr>
          <w:ilvl w:val="0"/>
          <w:numId w:val="8"/>
        </w:numPr>
        <w:ind w:firstLine="567"/>
        <w:jc w:val="both"/>
        <w:rPr>
          <w:rFonts w:ascii="Times New Roman" w:hAnsi="Times New Roman" w:cs="Times New Roman"/>
          <w:sz w:val="28"/>
          <w:szCs w:val="28"/>
        </w:rPr>
      </w:pPr>
      <w:r w:rsidRPr="009F4E0A">
        <w:rPr>
          <w:rFonts w:ascii="Times New Roman" w:hAnsi="Times New Roman" w:cs="Times New Roman"/>
          <w:sz w:val="28"/>
          <w:szCs w:val="28"/>
        </w:rPr>
        <w:t>Плану вирішення ситуації, що склалась;</w:t>
      </w:r>
    </w:p>
    <w:p w14:paraId="5CD87DF7" w14:textId="77777777" w:rsidR="00AB5696" w:rsidRPr="009F4E0A" w:rsidRDefault="00AB5696" w:rsidP="00287E2F">
      <w:pPr>
        <w:pStyle w:val="a4"/>
        <w:numPr>
          <w:ilvl w:val="0"/>
          <w:numId w:val="8"/>
        </w:numPr>
        <w:ind w:firstLine="567"/>
        <w:jc w:val="both"/>
        <w:rPr>
          <w:rFonts w:ascii="Times New Roman" w:hAnsi="Times New Roman" w:cs="Times New Roman"/>
          <w:sz w:val="28"/>
          <w:szCs w:val="28"/>
        </w:rPr>
      </w:pPr>
      <w:r w:rsidRPr="009F4E0A">
        <w:rPr>
          <w:rFonts w:ascii="Times New Roman" w:hAnsi="Times New Roman" w:cs="Times New Roman"/>
          <w:sz w:val="28"/>
          <w:szCs w:val="28"/>
        </w:rPr>
        <w:t>Пошуку потрібної інформації для вирішення проблеми.</w:t>
      </w:r>
    </w:p>
    <w:p w14:paraId="7865601E" w14:textId="77777777" w:rsidR="00B62DBE" w:rsidRPr="009F4E0A" w:rsidRDefault="00B62DBE" w:rsidP="00287E2F">
      <w:pPr>
        <w:spacing w:after="0"/>
        <w:ind w:firstLine="567"/>
        <w:jc w:val="both"/>
        <w:rPr>
          <w:rFonts w:ascii="Times New Roman" w:hAnsi="Times New Roman" w:cs="Times New Roman"/>
          <w:sz w:val="10"/>
          <w:szCs w:val="10"/>
          <w:u w:val="single"/>
        </w:rPr>
      </w:pPr>
    </w:p>
    <w:p w14:paraId="6425549C" w14:textId="77777777" w:rsidR="00AB5696" w:rsidRPr="009F4E0A" w:rsidRDefault="00AB5696" w:rsidP="00287E2F">
      <w:pPr>
        <w:pStyle w:val="a4"/>
        <w:numPr>
          <w:ilvl w:val="0"/>
          <w:numId w:val="11"/>
        </w:numPr>
        <w:ind w:firstLine="567"/>
        <w:jc w:val="both"/>
        <w:rPr>
          <w:rFonts w:ascii="Times New Roman" w:hAnsi="Times New Roman" w:cs="Times New Roman"/>
          <w:b/>
          <w:sz w:val="28"/>
          <w:szCs w:val="28"/>
        </w:rPr>
      </w:pPr>
      <w:r w:rsidRPr="009F4E0A">
        <w:rPr>
          <w:rFonts w:ascii="Times New Roman" w:hAnsi="Times New Roman" w:cs="Times New Roman"/>
          <w:b/>
          <w:sz w:val="28"/>
          <w:szCs w:val="28"/>
        </w:rPr>
        <w:t>Емоційне реагування на проблему</w:t>
      </w:r>
    </w:p>
    <w:p w14:paraId="072BCC4D"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Перше, що виникає в складній ситуації</w:t>
      </w:r>
      <w:r w:rsidR="00A039D1" w:rsidRPr="009F4E0A">
        <w:rPr>
          <w:rFonts w:ascii="Times New Roman" w:hAnsi="Times New Roman" w:cs="Times New Roman"/>
          <w:sz w:val="28"/>
          <w:szCs w:val="28"/>
        </w:rPr>
        <w:t xml:space="preserve"> </w:t>
      </w:r>
      <w:r w:rsidR="00B62DBE" w:rsidRPr="009F4E0A">
        <w:rPr>
          <w:rFonts w:ascii="Times New Roman" w:hAnsi="Times New Roman" w:cs="Times New Roman"/>
          <w:sz w:val="28"/>
          <w:szCs w:val="28"/>
        </w:rPr>
        <w:t>–</w:t>
      </w:r>
      <w:r w:rsidRPr="009F4E0A">
        <w:rPr>
          <w:rFonts w:ascii="Times New Roman" w:hAnsi="Times New Roman" w:cs="Times New Roman"/>
          <w:sz w:val="28"/>
          <w:szCs w:val="28"/>
        </w:rPr>
        <w:t xml:space="preserve"> це</w:t>
      </w:r>
      <w:r w:rsidR="00B62DBE" w:rsidRPr="009F4E0A">
        <w:rPr>
          <w:rFonts w:ascii="Times New Roman" w:hAnsi="Times New Roman" w:cs="Times New Roman"/>
          <w:sz w:val="28"/>
          <w:szCs w:val="28"/>
        </w:rPr>
        <w:t xml:space="preserve"> </w:t>
      </w:r>
      <w:r w:rsidRPr="009F4E0A">
        <w:rPr>
          <w:rFonts w:ascii="Times New Roman" w:hAnsi="Times New Roman" w:cs="Times New Roman"/>
          <w:sz w:val="28"/>
          <w:szCs w:val="28"/>
        </w:rPr>
        <w:t>наша реакція на труднощі. Ми можемо уникати, заперечувати, лякатися, намагатися контролювати свої емоції і не показувати їх оточуючим. Організм буде висловлювати своє напруження і намагатися його скинути через емоції. Тут важливо свою реакцію розпізнати та прийняти.</w:t>
      </w:r>
      <w:r w:rsidRPr="009F4E0A">
        <w:rPr>
          <w:rFonts w:ascii="Times New Roman" w:hAnsi="Times New Roman" w:cs="Times New Roman"/>
        </w:rPr>
        <w:t xml:space="preserve"> </w:t>
      </w:r>
    </w:p>
    <w:p w14:paraId="36496177" w14:textId="77777777" w:rsidR="00B62DBE" w:rsidRPr="009F4E0A" w:rsidRDefault="00B62DBE" w:rsidP="00287E2F">
      <w:pPr>
        <w:spacing w:after="0"/>
        <w:ind w:left="360" w:firstLine="567"/>
        <w:jc w:val="both"/>
        <w:rPr>
          <w:rFonts w:ascii="Times New Roman" w:hAnsi="Times New Roman" w:cs="Times New Roman"/>
          <w:sz w:val="10"/>
          <w:szCs w:val="10"/>
        </w:rPr>
      </w:pPr>
    </w:p>
    <w:p w14:paraId="382CF49D" w14:textId="77777777" w:rsidR="00B62DBE" w:rsidRPr="009F4E0A" w:rsidRDefault="00AB5696" w:rsidP="00287E2F">
      <w:pPr>
        <w:pStyle w:val="a4"/>
        <w:numPr>
          <w:ilvl w:val="0"/>
          <w:numId w:val="11"/>
        </w:numPr>
        <w:spacing w:after="0"/>
        <w:ind w:firstLine="567"/>
        <w:jc w:val="both"/>
        <w:rPr>
          <w:rFonts w:ascii="Times New Roman" w:hAnsi="Times New Roman" w:cs="Times New Roman"/>
          <w:sz w:val="28"/>
          <w:szCs w:val="28"/>
        </w:rPr>
      </w:pPr>
      <w:r w:rsidRPr="009F4E0A">
        <w:rPr>
          <w:rFonts w:ascii="Times New Roman" w:hAnsi="Times New Roman" w:cs="Times New Roman"/>
          <w:b/>
          <w:sz w:val="28"/>
          <w:szCs w:val="28"/>
        </w:rPr>
        <w:t>План «протидії» проблеми</w:t>
      </w:r>
      <w:r w:rsidRPr="009F4E0A">
        <w:rPr>
          <w:rFonts w:ascii="Times New Roman" w:hAnsi="Times New Roman" w:cs="Times New Roman"/>
          <w:sz w:val="28"/>
          <w:szCs w:val="28"/>
        </w:rPr>
        <w:t xml:space="preserve"> – </w:t>
      </w:r>
    </w:p>
    <w:p w14:paraId="2FB0F178" w14:textId="77777777" w:rsidR="00B62DBE" w:rsidRPr="009F4E0A" w:rsidRDefault="00B62DBE" w:rsidP="00287E2F">
      <w:pPr>
        <w:spacing w:after="0"/>
        <w:ind w:firstLine="567"/>
        <w:jc w:val="both"/>
        <w:rPr>
          <w:rFonts w:ascii="Times New Roman" w:hAnsi="Times New Roman" w:cs="Times New Roman"/>
          <w:sz w:val="10"/>
          <w:szCs w:val="10"/>
        </w:rPr>
      </w:pPr>
    </w:p>
    <w:p w14:paraId="322C588B" w14:textId="77777777" w:rsidR="00AB5696" w:rsidRPr="009F4E0A" w:rsidRDefault="00AB5696" w:rsidP="00287E2F">
      <w:pPr>
        <w:spacing w:after="0"/>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це конкретні дії, які дійсно допоможуть справитись у вирішенні складного завдання. У нашому випадку з вірусом, необхідно: </w:t>
      </w:r>
    </w:p>
    <w:p w14:paraId="6A4D9F11" w14:textId="77777777" w:rsidR="00AB5696" w:rsidRPr="009F4E0A" w:rsidRDefault="00AB5696" w:rsidP="00287E2F">
      <w:pPr>
        <w:pStyle w:val="a4"/>
        <w:numPr>
          <w:ilvl w:val="0"/>
          <w:numId w:val="9"/>
        </w:numPr>
        <w:spacing w:after="0"/>
        <w:ind w:firstLine="567"/>
        <w:jc w:val="both"/>
        <w:rPr>
          <w:rFonts w:ascii="Times New Roman" w:hAnsi="Times New Roman" w:cs="Times New Roman"/>
          <w:sz w:val="28"/>
          <w:szCs w:val="28"/>
        </w:rPr>
      </w:pPr>
      <w:r w:rsidRPr="009F4E0A">
        <w:rPr>
          <w:rFonts w:ascii="Times New Roman" w:hAnsi="Times New Roman" w:cs="Times New Roman"/>
          <w:sz w:val="28"/>
          <w:szCs w:val="28"/>
        </w:rPr>
        <w:t>Частіше мити руки.</w:t>
      </w:r>
    </w:p>
    <w:p w14:paraId="3EDC2F76" w14:textId="77777777" w:rsidR="00AB5696" w:rsidRPr="009F4E0A" w:rsidRDefault="00AB5696" w:rsidP="00287E2F">
      <w:pPr>
        <w:pStyle w:val="a4"/>
        <w:numPr>
          <w:ilvl w:val="0"/>
          <w:numId w:val="9"/>
        </w:numPr>
        <w:ind w:firstLine="567"/>
        <w:jc w:val="both"/>
        <w:rPr>
          <w:rFonts w:ascii="Times New Roman" w:hAnsi="Times New Roman" w:cs="Times New Roman"/>
          <w:sz w:val="28"/>
          <w:szCs w:val="28"/>
        </w:rPr>
      </w:pPr>
      <w:r w:rsidRPr="009F4E0A">
        <w:rPr>
          <w:rFonts w:ascii="Times New Roman" w:hAnsi="Times New Roman" w:cs="Times New Roman"/>
          <w:sz w:val="28"/>
          <w:szCs w:val="28"/>
        </w:rPr>
        <w:t>Уникати масового скупчення людей.</w:t>
      </w:r>
    </w:p>
    <w:p w14:paraId="20158501" w14:textId="77777777" w:rsidR="00AB5696" w:rsidRPr="009F4E0A" w:rsidRDefault="00AB5696" w:rsidP="00287E2F">
      <w:pPr>
        <w:pStyle w:val="a4"/>
        <w:numPr>
          <w:ilvl w:val="0"/>
          <w:numId w:val="9"/>
        </w:numPr>
        <w:spacing w:after="0"/>
        <w:ind w:firstLine="567"/>
        <w:jc w:val="both"/>
        <w:rPr>
          <w:rFonts w:ascii="Times New Roman" w:hAnsi="Times New Roman" w:cs="Times New Roman"/>
          <w:sz w:val="28"/>
          <w:szCs w:val="28"/>
        </w:rPr>
      </w:pPr>
      <w:r w:rsidRPr="009F4E0A">
        <w:rPr>
          <w:rFonts w:ascii="Times New Roman" w:hAnsi="Times New Roman" w:cs="Times New Roman"/>
          <w:sz w:val="28"/>
          <w:szCs w:val="28"/>
        </w:rPr>
        <w:t>При перших симптомах звернутися до лікаря, не займатися самолікуванням.</w:t>
      </w:r>
      <w:r w:rsidRPr="009F4E0A">
        <w:rPr>
          <w:rFonts w:ascii="Times New Roman" w:hAnsi="Times New Roman" w:cs="Times New Roman"/>
        </w:rPr>
        <w:t xml:space="preserve"> </w:t>
      </w:r>
    </w:p>
    <w:p w14:paraId="749C479C" w14:textId="77777777" w:rsidR="00B62DBE" w:rsidRPr="009F4E0A" w:rsidRDefault="00B62DBE" w:rsidP="00287E2F">
      <w:pPr>
        <w:spacing w:after="0"/>
        <w:ind w:left="360" w:firstLine="567"/>
        <w:rPr>
          <w:rFonts w:ascii="Times New Roman" w:hAnsi="Times New Roman" w:cs="Times New Roman"/>
          <w:sz w:val="28"/>
          <w:szCs w:val="28"/>
          <w:u w:val="single"/>
        </w:rPr>
      </w:pPr>
    </w:p>
    <w:p w14:paraId="2A741A1E" w14:textId="77777777" w:rsidR="00AB5696" w:rsidRPr="009F4E0A" w:rsidRDefault="000D2042" w:rsidP="00287E2F">
      <w:pPr>
        <w:spacing w:after="0"/>
        <w:ind w:left="360" w:firstLine="567"/>
        <w:rPr>
          <w:rFonts w:ascii="Times New Roman" w:hAnsi="Times New Roman" w:cs="Times New Roman"/>
          <w:b/>
          <w:sz w:val="28"/>
          <w:szCs w:val="28"/>
        </w:rPr>
      </w:pPr>
      <w:r w:rsidRPr="009F4E0A">
        <w:rPr>
          <w:rFonts w:ascii="Times New Roman" w:hAnsi="Times New Roman" w:cs="Times New Roman"/>
          <w:b/>
          <w:sz w:val="28"/>
          <w:szCs w:val="28"/>
        </w:rPr>
        <w:t>3.</w:t>
      </w:r>
      <w:r w:rsidR="00AB5696" w:rsidRPr="009F4E0A">
        <w:rPr>
          <w:rFonts w:ascii="Times New Roman" w:hAnsi="Times New Roman" w:cs="Times New Roman"/>
          <w:b/>
          <w:sz w:val="28"/>
          <w:szCs w:val="28"/>
        </w:rPr>
        <w:t>Інформація</w:t>
      </w:r>
    </w:p>
    <w:p w14:paraId="431AC0D9" w14:textId="77777777" w:rsidR="00AB5696" w:rsidRPr="009F4E0A" w:rsidRDefault="00AB5696" w:rsidP="00287E2F">
      <w:pPr>
        <w:spacing w:after="0"/>
        <w:ind w:left="360" w:firstLine="567"/>
        <w:jc w:val="both"/>
        <w:rPr>
          <w:rFonts w:ascii="Times New Roman" w:hAnsi="Times New Roman" w:cs="Times New Roman"/>
        </w:rPr>
      </w:pPr>
      <w:r w:rsidRPr="009F4E0A">
        <w:rPr>
          <w:rFonts w:ascii="Times New Roman" w:hAnsi="Times New Roman" w:cs="Times New Roman"/>
          <w:sz w:val="28"/>
          <w:szCs w:val="28"/>
        </w:rPr>
        <w:t>Ми турбуємося, коли володіємо недостатньою кількістю інформації. У такій ситуації нас лякає невідомість і відчуття, що ми нічого не контролюємо. Отже, необхідну інформацію потрібно шукати. Однак, є одне важливе правило! Соціальні мережі не завжди надають нам справжню, перевірену інформацію, тому краще користуватися тільки офіційними джерелами.</w:t>
      </w:r>
      <w:r w:rsidRPr="009F4E0A">
        <w:rPr>
          <w:rFonts w:ascii="Times New Roman" w:hAnsi="Times New Roman" w:cs="Times New Roman"/>
        </w:rPr>
        <w:t xml:space="preserve"> </w:t>
      </w:r>
    </w:p>
    <w:p w14:paraId="74651766" w14:textId="77777777" w:rsidR="00AB5696" w:rsidRPr="009F4E0A" w:rsidRDefault="00A039D1" w:rsidP="00287E2F">
      <w:pPr>
        <w:ind w:left="360" w:firstLine="567"/>
        <w:jc w:val="center"/>
        <w:rPr>
          <w:rFonts w:ascii="Times New Roman" w:hAnsi="Times New Roman" w:cs="Times New Roman"/>
          <w:b/>
          <w:i/>
          <w:sz w:val="40"/>
          <w:szCs w:val="40"/>
        </w:rPr>
      </w:pPr>
      <w:r w:rsidRPr="009F4E0A">
        <w:rPr>
          <w:rFonts w:ascii="Times New Roman" w:hAnsi="Times New Roman" w:cs="Times New Roman"/>
          <w:b/>
          <w:i/>
          <w:noProof/>
          <w:sz w:val="40"/>
          <w:szCs w:val="40"/>
          <w:lang w:val="ru-RU" w:eastAsia="ru-RU"/>
        </w:rPr>
        <w:lastRenderedPageBreak/>
        <w:drawing>
          <wp:anchor distT="0" distB="0" distL="114300" distR="114300" simplePos="0" relativeHeight="251659264" behindDoc="0" locked="0" layoutInCell="1" allowOverlap="1" wp14:anchorId="6D263D2F" wp14:editId="6F0636F9">
            <wp:simplePos x="0" y="0"/>
            <wp:positionH relativeFrom="margin">
              <wp:posOffset>4223385</wp:posOffset>
            </wp:positionH>
            <wp:positionV relativeFrom="margin">
              <wp:posOffset>3810</wp:posOffset>
            </wp:positionV>
            <wp:extent cx="2000250" cy="1390650"/>
            <wp:effectExtent l="19050" t="0" r="0" b="0"/>
            <wp:wrapSquare wrapText="bothSides"/>
            <wp:docPr id="20" name="Рисунок 4" descr="Проблемы бизнеса в России - 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блемы бизнеса в России - исследование"/>
                    <pic:cNvPicPr>
                      <a:picLocks noChangeAspect="1" noChangeArrowheads="1"/>
                    </pic:cNvPicPr>
                  </pic:nvPicPr>
                  <pic:blipFill>
                    <a:blip r:embed="rId15" cstate="print"/>
                    <a:srcRect/>
                    <a:stretch>
                      <a:fillRect/>
                    </a:stretch>
                  </pic:blipFill>
                  <pic:spPr bwMode="auto">
                    <a:xfrm>
                      <a:off x="0" y="0"/>
                      <a:ext cx="2000250" cy="1390650"/>
                    </a:xfrm>
                    <a:prstGeom prst="rect">
                      <a:avLst/>
                    </a:prstGeom>
                    <a:noFill/>
                    <a:ln w="9525">
                      <a:noFill/>
                      <a:miter lim="800000"/>
                      <a:headEnd/>
                      <a:tailEnd/>
                    </a:ln>
                  </pic:spPr>
                </pic:pic>
              </a:graphicData>
            </a:graphic>
          </wp:anchor>
        </w:drawing>
      </w:r>
      <w:r w:rsidR="00AB5696" w:rsidRPr="009F4E0A">
        <w:rPr>
          <w:rFonts w:ascii="Times New Roman" w:hAnsi="Times New Roman" w:cs="Times New Roman"/>
          <w:b/>
          <w:i/>
          <w:sz w:val="40"/>
          <w:szCs w:val="40"/>
        </w:rPr>
        <w:t>Що нам допоможе конструктивно переживати складні ситуації?</w:t>
      </w:r>
    </w:p>
    <w:p w14:paraId="653FAAB3" w14:textId="77777777" w:rsidR="00AB5696" w:rsidRPr="009F4E0A" w:rsidRDefault="00AB5696" w:rsidP="00287E2F">
      <w:pPr>
        <w:ind w:firstLine="567"/>
        <w:rPr>
          <w:rFonts w:ascii="Times New Roman" w:hAnsi="Times New Roman" w:cs="Times New Roman"/>
          <w:sz w:val="40"/>
          <w:szCs w:val="40"/>
        </w:rPr>
      </w:pPr>
    </w:p>
    <w:p w14:paraId="56847E9A" w14:textId="77777777" w:rsidR="00AB5696" w:rsidRPr="009F4E0A" w:rsidRDefault="00AB5696" w:rsidP="00287E2F">
      <w:pPr>
        <w:pStyle w:val="a4"/>
        <w:numPr>
          <w:ilvl w:val="0"/>
          <w:numId w:val="12"/>
        </w:numPr>
        <w:spacing w:after="0" w:line="360" w:lineRule="auto"/>
        <w:ind w:firstLine="567"/>
        <w:jc w:val="both"/>
        <w:rPr>
          <w:rFonts w:ascii="Times New Roman" w:hAnsi="Times New Roman" w:cs="Times New Roman"/>
          <w:b/>
          <w:sz w:val="28"/>
          <w:szCs w:val="28"/>
        </w:rPr>
      </w:pPr>
      <w:r w:rsidRPr="009F4E0A">
        <w:rPr>
          <w:rFonts w:ascii="Times New Roman" w:hAnsi="Times New Roman" w:cs="Times New Roman"/>
          <w:b/>
          <w:sz w:val="28"/>
          <w:szCs w:val="28"/>
        </w:rPr>
        <w:t>Чого ми боїмося насправді?</w:t>
      </w:r>
    </w:p>
    <w:p w14:paraId="33F9B12A" w14:textId="77777777" w:rsidR="00AB5696" w:rsidRPr="009F4E0A" w:rsidRDefault="00F312FD" w:rsidP="00287E2F">
      <w:pPr>
        <w:spacing w:after="0" w:line="360" w:lineRule="auto"/>
        <w:ind w:firstLine="567"/>
        <w:jc w:val="both"/>
        <w:rPr>
          <w:rFonts w:ascii="Times New Roman" w:hAnsi="Times New Roman" w:cs="Times New Roman"/>
          <w:sz w:val="28"/>
          <w:szCs w:val="28"/>
        </w:rPr>
      </w:pPr>
      <w:r w:rsidRPr="009F4E0A">
        <w:rPr>
          <w:rFonts w:ascii="Times New Roman" w:hAnsi="Times New Roman" w:cs="Times New Roman"/>
          <w:b/>
          <w:sz w:val="28"/>
          <w:szCs w:val="28"/>
        </w:rPr>
        <w:t>Через</w:t>
      </w:r>
      <w:r w:rsidR="00AB5696" w:rsidRPr="009F4E0A">
        <w:rPr>
          <w:rFonts w:ascii="Times New Roman" w:hAnsi="Times New Roman" w:cs="Times New Roman"/>
          <w:b/>
          <w:sz w:val="28"/>
          <w:szCs w:val="28"/>
        </w:rPr>
        <w:t xml:space="preserve"> що тривожимося?</w:t>
      </w:r>
    </w:p>
    <w:p w14:paraId="0D0E5C39" w14:textId="77777777" w:rsidR="00F312FD" w:rsidRPr="009F4E0A" w:rsidRDefault="00F312FD" w:rsidP="00287E2F">
      <w:pPr>
        <w:ind w:firstLine="567"/>
        <w:jc w:val="both"/>
        <w:rPr>
          <w:rFonts w:ascii="Times New Roman" w:hAnsi="Times New Roman" w:cs="Times New Roman"/>
          <w:sz w:val="28"/>
          <w:szCs w:val="28"/>
        </w:rPr>
      </w:pPr>
      <w:r w:rsidRPr="009F4E0A">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14:anchorId="5C77D4E2" wp14:editId="7C2EC7A0">
            <wp:simplePos x="0" y="0"/>
            <wp:positionH relativeFrom="margin">
              <wp:posOffset>337185</wp:posOffset>
            </wp:positionH>
            <wp:positionV relativeFrom="margin">
              <wp:posOffset>3375660</wp:posOffset>
            </wp:positionV>
            <wp:extent cx="1962150" cy="1466850"/>
            <wp:effectExtent l="19050" t="0" r="0" b="0"/>
            <wp:wrapSquare wrapText="bothSides"/>
            <wp:docPr id="40" name="Рисунок 7" descr="Капустюк О. М. Техніка «Щоденник спостережень за емоціями» в роботі з  сім'єю — PSYH.KIEV.UA -- Вісник психології і соціальної педагогі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пустюк О. М. Техніка «Щоденник спостережень за емоціями» в роботі з  сім'єю — PSYH.KIEV.UA -- Вісник психології і соціальної педагогіки"/>
                    <pic:cNvPicPr>
                      <a:picLocks noChangeAspect="1" noChangeArrowheads="1"/>
                    </pic:cNvPicPr>
                  </pic:nvPicPr>
                  <pic:blipFill>
                    <a:blip r:embed="rId16" cstate="print"/>
                    <a:srcRect b="15385"/>
                    <a:stretch>
                      <a:fillRect/>
                    </a:stretch>
                  </pic:blipFill>
                  <pic:spPr bwMode="auto">
                    <a:xfrm>
                      <a:off x="0" y="0"/>
                      <a:ext cx="1962150" cy="1466850"/>
                    </a:xfrm>
                    <a:prstGeom prst="rect">
                      <a:avLst/>
                    </a:prstGeom>
                    <a:noFill/>
                    <a:ln w="9525">
                      <a:noFill/>
                      <a:miter lim="800000"/>
                      <a:headEnd/>
                      <a:tailEnd/>
                    </a:ln>
                  </pic:spPr>
                </pic:pic>
              </a:graphicData>
            </a:graphic>
          </wp:anchor>
        </w:drawing>
      </w:r>
      <w:r w:rsidR="00AB5696" w:rsidRPr="009F4E0A">
        <w:rPr>
          <w:rFonts w:ascii="Times New Roman" w:hAnsi="Times New Roman" w:cs="Times New Roman"/>
          <w:sz w:val="28"/>
          <w:szCs w:val="28"/>
        </w:rPr>
        <w:t>Щоб правильно ідентифікувати свої переживання, виробіть звичку вести «</w:t>
      </w:r>
      <w:r w:rsidR="00AB5696" w:rsidRPr="009F4E0A">
        <w:rPr>
          <w:rFonts w:ascii="Times New Roman" w:hAnsi="Times New Roman" w:cs="Times New Roman"/>
          <w:b/>
          <w:i/>
          <w:sz w:val="28"/>
          <w:szCs w:val="28"/>
        </w:rPr>
        <w:t>Щоденник емоцій</w:t>
      </w:r>
      <w:r w:rsidR="00AB5696" w:rsidRPr="009F4E0A">
        <w:rPr>
          <w:rFonts w:ascii="Times New Roman" w:hAnsi="Times New Roman" w:cs="Times New Roman"/>
          <w:sz w:val="28"/>
          <w:szCs w:val="28"/>
        </w:rPr>
        <w:t xml:space="preserve">». В такому щоденнику варто записувати, що ви відчуваєте, і що цьому сприяло. Бачити зв’язок подій, що відбуваються і наших почуттів дуже важливо. </w:t>
      </w:r>
    </w:p>
    <w:p w14:paraId="7AF4A084" w14:textId="77777777" w:rsidR="00F312FD" w:rsidRPr="009F4E0A" w:rsidRDefault="00F312FD" w:rsidP="00287E2F">
      <w:pPr>
        <w:ind w:firstLine="567"/>
        <w:jc w:val="both"/>
        <w:rPr>
          <w:rFonts w:ascii="Times New Roman" w:hAnsi="Times New Roman" w:cs="Times New Roman"/>
          <w:sz w:val="28"/>
          <w:szCs w:val="28"/>
        </w:rPr>
      </w:pPr>
    </w:p>
    <w:p w14:paraId="15BECF6F" w14:textId="77777777" w:rsidR="00F312FD" w:rsidRPr="009F4E0A" w:rsidRDefault="00F312FD" w:rsidP="00287E2F">
      <w:pPr>
        <w:ind w:firstLine="567"/>
        <w:jc w:val="center"/>
        <w:rPr>
          <w:rFonts w:ascii="Times New Roman" w:hAnsi="Times New Roman" w:cs="Times New Roman"/>
          <w:sz w:val="28"/>
          <w:szCs w:val="28"/>
        </w:rPr>
      </w:pPr>
      <w:r w:rsidRPr="009F4E0A">
        <w:rPr>
          <w:rFonts w:ascii="Times New Roman" w:hAnsi="Times New Roman" w:cs="Times New Roman"/>
          <w:sz w:val="28"/>
          <w:szCs w:val="28"/>
        </w:rPr>
        <w:t>Якщо ми знаємо, які емоції ми відчуваємо, ми можемо цими емоціями управляти!</w:t>
      </w:r>
    </w:p>
    <w:p w14:paraId="542882F4" w14:textId="77777777" w:rsidR="00F312FD" w:rsidRPr="009F4E0A" w:rsidRDefault="00F312FD" w:rsidP="00287E2F">
      <w:pPr>
        <w:ind w:firstLine="567"/>
        <w:jc w:val="both"/>
        <w:rPr>
          <w:rFonts w:ascii="Times New Roman" w:hAnsi="Times New Roman" w:cs="Times New Roman"/>
          <w:sz w:val="28"/>
          <w:szCs w:val="28"/>
        </w:rPr>
      </w:pPr>
    </w:p>
    <w:p w14:paraId="3134BC3C" w14:textId="77777777" w:rsidR="00F312FD" w:rsidRPr="009F4E0A" w:rsidRDefault="00F312FD" w:rsidP="00287E2F">
      <w:pPr>
        <w:spacing w:after="0"/>
        <w:ind w:firstLine="567"/>
        <w:jc w:val="both"/>
        <w:rPr>
          <w:rFonts w:ascii="Times New Roman" w:hAnsi="Times New Roman" w:cs="Times New Roman"/>
          <w:sz w:val="28"/>
          <w:szCs w:val="28"/>
        </w:rPr>
      </w:pPr>
    </w:p>
    <w:p w14:paraId="4F260B5C" w14:textId="77777777" w:rsidR="00F312FD"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Ведучи щоденник, намагайтеся «називати» свої емоції: </w:t>
      </w:r>
    </w:p>
    <w:p w14:paraId="018E9FCB" w14:textId="77777777" w:rsidR="00F312FD"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не «мені погано», а «я відчуваю образу, мені сумно»</w:t>
      </w:r>
      <w:r w:rsidR="00F312FD" w:rsidRPr="009F4E0A">
        <w:rPr>
          <w:rFonts w:ascii="Times New Roman" w:hAnsi="Times New Roman" w:cs="Times New Roman"/>
          <w:sz w:val="28"/>
          <w:szCs w:val="28"/>
        </w:rPr>
        <w:t>;</w:t>
      </w:r>
    </w:p>
    <w:p w14:paraId="5794DA47" w14:textId="77777777" w:rsidR="00F312FD"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не «мені нормально», а «я в звичайному, піднесеному настрої»</w:t>
      </w:r>
      <w:r w:rsidR="00F312FD" w:rsidRPr="009F4E0A">
        <w:rPr>
          <w:rFonts w:ascii="Times New Roman" w:hAnsi="Times New Roman" w:cs="Times New Roman"/>
          <w:sz w:val="28"/>
          <w:szCs w:val="28"/>
        </w:rPr>
        <w:t>;</w:t>
      </w:r>
      <w:r w:rsidRPr="009F4E0A">
        <w:rPr>
          <w:rFonts w:ascii="Times New Roman" w:hAnsi="Times New Roman" w:cs="Times New Roman"/>
          <w:sz w:val="28"/>
          <w:szCs w:val="28"/>
        </w:rPr>
        <w:t xml:space="preserve"> </w:t>
      </w:r>
    </w:p>
    <w:p w14:paraId="0486C418"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не «мені добре», а «я задоволений, я вдячний».</w:t>
      </w:r>
      <w:r w:rsidRPr="009F4E0A">
        <w:rPr>
          <w:rFonts w:ascii="Times New Roman" w:hAnsi="Times New Roman" w:cs="Times New Roman"/>
        </w:rPr>
        <w:t xml:space="preserve"> </w:t>
      </w:r>
    </w:p>
    <w:p w14:paraId="411D73AF"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Якщо емоції складно назвати або висловити то:</w:t>
      </w:r>
    </w:p>
    <w:p w14:paraId="21EBC56F" w14:textId="77777777" w:rsidR="00F312FD" w:rsidRPr="009F4E0A" w:rsidRDefault="00AB5696" w:rsidP="00287E2F">
      <w:pPr>
        <w:pStyle w:val="a4"/>
        <w:numPr>
          <w:ilvl w:val="0"/>
          <w:numId w:val="10"/>
        </w:num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Відзначайте ваші відчуття в тілі. Чи є напруга? Де саме? </w:t>
      </w:r>
    </w:p>
    <w:p w14:paraId="6D020A63" w14:textId="77777777" w:rsidR="00AB5696" w:rsidRPr="009F4E0A" w:rsidRDefault="00AB5696" w:rsidP="00287E2F">
      <w:pPr>
        <w:ind w:left="360" w:firstLine="567"/>
        <w:jc w:val="both"/>
        <w:rPr>
          <w:rFonts w:ascii="Times New Roman" w:hAnsi="Times New Roman" w:cs="Times New Roman"/>
          <w:sz w:val="28"/>
          <w:szCs w:val="28"/>
        </w:rPr>
      </w:pPr>
      <w:r w:rsidRPr="009F4E0A">
        <w:rPr>
          <w:rFonts w:ascii="Times New Roman" w:hAnsi="Times New Roman" w:cs="Times New Roman"/>
          <w:sz w:val="28"/>
          <w:szCs w:val="28"/>
        </w:rPr>
        <w:t>(</w:t>
      </w:r>
      <w:r w:rsidRPr="009F4E0A">
        <w:rPr>
          <w:rFonts w:ascii="Times New Roman" w:hAnsi="Times New Roman" w:cs="Times New Roman"/>
          <w:i/>
          <w:sz w:val="28"/>
          <w:szCs w:val="28"/>
        </w:rPr>
        <w:t xml:space="preserve">Якщо </w:t>
      </w:r>
      <w:r w:rsidR="00F312FD" w:rsidRPr="009F4E0A">
        <w:rPr>
          <w:rFonts w:ascii="Times New Roman" w:hAnsi="Times New Roman" w:cs="Times New Roman"/>
          <w:i/>
          <w:sz w:val="28"/>
          <w:szCs w:val="28"/>
        </w:rPr>
        <w:t xml:space="preserve">ситуація, яка вас </w:t>
      </w:r>
      <w:r w:rsidRPr="009F4E0A">
        <w:rPr>
          <w:rFonts w:ascii="Times New Roman" w:hAnsi="Times New Roman" w:cs="Times New Roman"/>
          <w:i/>
          <w:sz w:val="28"/>
          <w:szCs w:val="28"/>
        </w:rPr>
        <w:t>хвилю</w:t>
      </w:r>
      <w:r w:rsidR="00F312FD" w:rsidRPr="009F4E0A">
        <w:rPr>
          <w:rFonts w:ascii="Times New Roman" w:hAnsi="Times New Roman" w:cs="Times New Roman"/>
          <w:i/>
          <w:sz w:val="28"/>
          <w:szCs w:val="28"/>
        </w:rPr>
        <w:t>є</w:t>
      </w:r>
      <w:r w:rsidRPr="009F4E0A">
        <w:rPr>
          <w:rFonts w:ascii="Times New Roman" w:hAnsi="Times New Roman" w:cs="Times New Roman"/>
          <w:i/>
          <w:sz w:val="28"/>
          <w:szCs w:val="28"/>
        </w:rPr>
        <w:t xml:space="preserve"> буде </w:t>
      </w:r>
      <w:r w:rsidR="00F312FD" w:rsidRPr="009F4E0A">
        <w:rPr>
          <w:rFonts w:ascii="Times New Roman" w:hAnsi="Times New Roman" w:cs="Times New Roman"/>
          <w:i/>
          <w:sz w:val="28"/>
          <w:szCs w:val="28"/>
        </w:rPr>
        <w:t>змінюватися</w:t>
      </w:r>
      <w:r w:rsidRPr="009F4E0A">
        <w:rPr>
          <w:rFonts w:ascii="Times New Roman" w:hAnsi="Times New Roman" w:cs="Times New Roman"/>
          <w:i/>
          <w:sz w:val="28"/>
          <w:szCs w:val="28"/>
        </w:rPr>
        <w:t xml:space="preserve"> і врешті-решт, вирішиться, то тіло відреагує на це, напруга пропаде</w:t>
      </w:r>
      <w:r w:rsidRPr="009F4E0A">
        <w:rPr>
          <w:rFonts w:ascii="Times New Roman" w:hAnsi="Times New Roman" w:cs="Times New Roman"/>
          <w:sz w:val="28"/>
          <w:szCs w:val="28"/>
        </w:rPr>
        <w:t>)</w:t>
      </w:r>
    </w:p>
    <w:p w14:paraId="02557AB8" w14:textId="77777777" w:rsidR="00AB5696" w:rsidRPr="009F4E0A" w:rsidRDefault="00AB5696" w:rsidP="00287E2F">
      <w:pPr>
        <w:pStyle w:val="a4"/>
        <w:numPr>
          <w:ilvl w:val="0"/>
          <w:numId w:val="10"/>
        </w:numPr>
        <w:ind w:firstLine="567"/>
        <w:jc w:val="both"/>
        <w:rPr>
          <w:rFonts w:ascii="Times New Roman" w:hAnsi="Times New Roman" w:cs="Times New Roman"/>
          <w:sz w:val="28"/>
          <w:szCs w:val="28"/>
        </w:rPr>
      </w:pPr>
      <w:r w:rsidRPr="009F4E0A">
        <w:rPr>
          <w:rFonts w:ascii="Times New Roman" w:hAnsi="Times New Roman" w:cs="Times New Roman"/>
          <w:sz w:val="28"/>
          <w:szCs w:val="28"/>
        </w:rPr>
        <w:t>Висловіть стан кольором або формою</w:t>
      </w:r>
      <w:r w:rsidR="00F312FD" w:rsidRPr="009F4E0A">
        <w:rPr>
          <w:rFonts w:ascii="Times New Roman" w:hAnsi="Times New Roman" w:cs="Times New Roman"/>
          <w:sz w:val="28"/>
          <w:szCs w:val="28"/>
        </w:rPr>
        <w:t xml:space="preserve"> </w:t>
      </w:r>
      <w:r w:rsidRPr="009F4E0A">
        <w:rPr>
          <w:rFonts w:ascii="Times New Roman" w:hAnsi="Times New Roman" w:cs="Times New Roman"/>
          <w:sz w:val="28"/>
          <w:szCs w:val="28"/>
        </w:rPr>
        <w:t>- малюйте!</w:t>
      </w:r>
    </w:p>
    <w:p w14:paraId="245196F9" w14:textId="77777777" w:rsidR="00F312FD" w:rsidRPr="009F4E0A" w:rsidRDefault="00F312FD" w:rsidP="00287E2F">
      <w:pPr>
        <w:spacing w:after="0"/>
        <w:ind w:left="360" w:firstLine="567"/>
        <w:jc w:val="both"/>
        <w:rPr>
          <w:rFonts w:ascii="Times New Roman" w:hAnsi="Times New Roman" w:cs="Times New Roman"/>
          <w:sz w:val="28"/>
          <w:szCs w:val="28"/>
        </w:rPr>
      </w:pPr>
    </w:p>
    <w:p w14:paraId="691995CA" w14:textId="77777777" w:rsidR="00F312FD" w:rsidRPr="009F4E0A" w:rsidRDefault="00AB5696" w:rsidP="00287E2F">
      <w:pPr>
        <w:pStyle w:val="a4"/>
        <w:numPr>
          <w:ilvl w:val="0"/>
          <w:numId w:val="10"/>
        </w:numPr>
        <w:spacing w:after="0"/>
        <w:ind w:firstLine="567"/>
        <w:rPr>
          <w:rFonts w:ascii="Times New Roman" w:hAnsi="Times New Roman" w:cs="Times New Roman"/>
          <w:sz w:val="28"/>
          <w:szCs w:val="28"/>
          <w:u w:val="single"/>
        </w:rPr>
      </w:pPr>
      <w:r w:rsidRPr="009F4E0A">
        <w:rPr>
          <w:rFonts w:ascii="Times New Roman" w:hAnsi="Times New Roman" w:cs="Times New Roman"/>
          <w:sz w:val="28"/>
          <w:szCs w:val="28"/>
        </w:rPr>
        <w:t xml:space="preserve">Придумайте порівняння, яке б виражало ваші почуття. </w:t>
      </w:r>
    </w:p>
    <w:p w14:paraId="1594543B" w14:textId="77777777" w:rsidR="00AB5696" w:rsidRPr="009F4E0A" w:rsidRDefault="00AB5696" w:rsidP="00287E2F">
      <w:pPr>
        <w:ind w:left="360" w:firstLine="567"/>
        <w:rPr>
          <w:rFonts w:ascii="Times New Roman" w:hAnsi="Times New Roman" w:cs="Times New Roman"/>
          <w:i/>
          <w:sz w:val="28"/>
          <w:szCs w:val="28"/>
          <w:u w:val="single"/>
        </w:rPr>
      </w:pPr>
      <w:r w:rsidRPr="009F4E0A">
        <w:rPr>
          <w:rFonts w:ascii="Times New Roman" w:hAnsi="Times New Roman" w:cs="Times New Roman"/>
          <w:i/>
          <w:sz w:val="28"/>
          <w:szCs w:val="28"/>
        </w:rPr>
        <w:t xml:space="preserve">(«Почуття, яке </w:t>
      </w:r>
      <w:r w:rsidR="00F312FD" w:rsidRPr="009F4E0A">
        <w:rPr>
          <w:rFonts w:ascii="Times New Roman" w:hAnsi="Times New Roman" w:cs="Times New Roman"/>
          <w:i/>
          <w:sz w:val="28"/>
          <w:szCs w:val="28"/>
        </w:rPr>
        <w:t xml:space="preserve">раптово </w:t>
      </w:r>
      <w:r w:rsidRPr="009F4E0A">
        <w:rPr>
          <w:rFonts w:ascii="Times New Roman" w:hAnsi="Times New Roman" w:cs="Times New Roman"/>
          <w:i/>
          <w:sz w:val="28"/>
          <w:szCs w:val="28"/>
        </w:rPr>
        <w:t xml:space="preserve">охоплює, </w:t>
      </w:r>
      <w:r w:rsidR="00F312FD" w:rsidRPr="009F4E0A">
        <w:rPr>
          <w:rFonts w:ascii="Times New Roman" w:hAnsi="Times New Roman" w:cs="Times New Roman"/>
          <w:i/>
          <w:sz w:val="28"/>
          <w:szCs w:val="28"/>
        </w:rPr>
        <w:t>так,</w:t>
      </w:r>
      <w:r w:rsidRPr="009F4E0A">
        <w:rPr>
          <w:rFonts w:ascii="Times New Roman" w:hAnsi="Times New Roman" w:cs="Times New Roman"/>
          <w:i/>
          <w:sz w:val="28"/>
          <w:szCs w:val="28"/>
        </w:rPr>
        <w:t xml:space="preserve"> ніби на мене вилили відро холодної води»).</w:t>
      </w:r>
    </w:p>
    <w:p w14:paraId="767019D9" w14:textId="77777777" w:rsidR="00AB5696" w:rsidRPr="009F4E0A" w:rsidRDefault="00AB5696" w:rsidP="00287E2F">
      <w:pPr>
        <w:pStyle w:val="a4"/>
        <w:numPr>
          <w:ilvl w:val="0"/>
          <w:numId w:val="12"/>
        </w:numPr>
        <w:ind w:firstLine="567"/>
        <w:jc w:val="center"/>
        <w:rPr>
          <w:rFonts w:ascii="Times New Roman" w:hAnsi="Times New Roman" w:cs="Times New Roman"/>
          <w:sz w:val="28"/>
          <w:szCs w:val="28"/>
          <w:u w:val="single"/>
        </w:rPr>
      </w:pPr>
      <w:r w:rsidRPr="009F4E0A">
        <w:rPr>
          <w:rFonts w:ascii="Times New Roman" w:hAnsi="Times New Roman" w:cs="Times New Roman"/>
          <w:b/>
          <w:sz w:val="32"/>
          <w:szCs w:val="32"/>
        </w:rPr>
        <w:lastRenderedPageBreak/>
        <w:t>Якщо вам дуже тривожно в даний момент</w:t>
      </w:r>
    </w:p>
    <w:p w14:paraId="459C7F6F"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Стрес сприяє виробленню адреналіну, отже, щоб відновити спокій, цей адреналін потрібно відпрацювати. Підійдуть нескладні фізичні вправи, наприклад присідання. Однак, це не завжди можливо, тому ще використовуйте дихальні практики і вправи для розслаблення м’язів.</w:t>
      </w:r>
      <w:r w:rsidRPr="009F4E0A">
        <w:rPr>
          <w:rFonts w:ascii="Times New Roman" w:hAnsi="Times New Roman" w:cs="Times New Roman"/>
        </w:rPr>
        <w:t xml:space="preserve"> </w:t>
      </w:r>
    </w:p>
    <w:p w14:paraId="1FD1AADB" w14:textId="77777777" w:rsidR="000D2042" w:rsidRPr="009F4E0A" w:rsidRDefault="000D2042" w:rsidP="00287E2F">
      <w:pPr>
        <w:ind w:firstLine="567"/>
        <w:jc w:val="both"/>
        <w:rPr>
          <w:rFonts w:ascii="Times New Roman" w:hAnsi="Times New Roman" w:cs="Times New Roman"/>
        </w:rPr>
      </w:pPr>
    </w:p>
    <w:p w14:paraId="49944BC1" w14:textId="77777777" w:rsidR="00AB5696" w:rsidRPr="009F4E0A" w:rsidRDefault="00AB5696" w:rsidP="00287E2F">
      <w:pPr>
        <w:pStyle w:val="a4"/>
        <w:numPr>
          <w:ilvl w:val="0"/>
          <w:numId w:val="14"/>
        </w:numPr>
        <w:ind w:firstLine="567"/>
        <w:jc w:val="both"/>
        <w:rPr>
          <w:rFonts w:ascii="Times New Roman" w:hAnsi="Times New Roman" w:cs="Times New Roman"/>
          <w:sz w:val="28"/>
          <w:szCs w:val="28"/>
          <w:u w:val="single"/>
        </w:rPr>
      </w:pPr>
      <w:r w:rsidRPr="009F4E0A">
        <w:rPr>
          <w:rFonts w:ascii="Times New Roman" w:hAnsi="Times New Roman" w:cs="Times New Roman"/>
          <w:noProof/>
          <w:lang w:val="ru-RU" w:eastAsia="ru-RU"/>
        </w:rPr>
        <w:drawing>
          <wp:anchor distT="0" distB="0" distL="114300" distR="114300" simplePos="0" relativeHeight="251660288" behindDoc="0" locked="0" layoutInCell="1" allowOverlap="1" wp14:anchorId="29AD4A0D" wp14:editId="77FE9130">
            <wp:simplePos x="0" y="0"/>
            <wp:positionH relativeFrom="margin">
              <wp:posOffset>4051935</wp:posOffset>
            </wp:positionH>
            <wp:positionV relativeFrom="margin">
              <wp:posOffset>2432685</wp:posOffset>
            </wp:positionV>
            <wp:extent cx="2409825" cy="2333625"/>
            <wp:effectExtent l="19050" t="0" r="9525" b="0"/>
            <wp:wrapSquare wrapText="bothSides"/>
            <wp:docPr id="24" name="Рисунок 16" descr="Як побороти тривогу перед публічним виступом. Оплата труда, № 10/1, Май,  2017 | i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Як побороти тривогу перед публічним виступом. Оплата труда, № 10/1, Май,  2017 | iFactor"/>
                    <pic:cNvPicPr>
                      <a:picLocks noChangeAspect="1" noChangeArrowheads="1"/>
                    </pic:cNvPicPr>
                  </pic:nvPicPr>
                  <pic:blipFill>
                    <a:blip r:embed="rId17" cstate="print"/>
                    <a:srcRect/>
                    <a:stretch>
                      <a:fillRect/>
                    </a:stretch>
                  </pic:blipFill>
                  <pic:spPr bwMode="auto">
                    <a:xfrm>
                      <a:off x="0" y="0"/>
                      <a:ext cx="2409825" cy="2333625"/>
                    </a:xfrm>
                    <a:prstGeom prst="rect">
                      <a:avLst/>
                    </a:prstGeom>
                    <a:noFill/>
                    <a:ln w="9525">
                      <a:noFill/>
                      <a:miter lim="800000"/>
                      <a:headEnd/>
                      <a:tailEnd/>
                    </a:ln>
                  </pic:spPr>
                </pic:pic>
              </a:graphicData>
            </a:graphic>
          </wp:anchor>
        </w:drawing>
      </w:r>
      <w:r w:rsidRPr="009F4E0A">
        <w:rPr>
          <w:rFonts w:ascii="Times New Roman" w:hAnsi="Times New Roman" w:cs="Times New Roman"/>
          <w:sz w:val="28"/>
          <w:szCs w:val="28"/>
          <w:u w:val="single"/>
        </w:rPr>
        <w:t>Дихання квадратом</w:t>
      </w:r>
    </w:p>
    <w:p w14:paraId="592B0DCB"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Сядьте рівно, поставте ваші стопи на підлогу так, щоб вони повністю стикалися з підлогою. Кут згину коліна – 90 градусів. Руки покладіть на коліна. Спина пряма, голова направлена трохи вниз, як ніби вас трохи потягнули за неї.</w:t>
      </w:r>
    </w:p>
    <w:p w14:paraId="63BD070D"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4 </w:t>
      </w:r>
      <w:r w:rsidR="000D2042" w:rsidRPr="009F4E0A">
        <w:rPr>
          <w:rFonts w:ascii="Times New Roman" w:hAnsi="Times New Roman" w:cs="Times New Roman"/>
          <w:sz w:val="28"/>
          <w:szCs w:val="28"/>
        </w:rPr>
        <w:t xml:space="preserve">рахунки </w:t>
      </w:r>
      <w:r w:rsidRPr="009F4E0A">
        <w:rPr>
          <w:rFonts w:ascii="Times New Roman" w:hAnsi="Times New Roman" w:cs="Times New Roman"/>
          <w:sz w:val="28"/>
          <w:szCs w:val="28"/>
        </w:rPr>
        <w:t>спокійно вдихаєте повітря в легені.</w:t>
      </w:r>
      <w:r w:rsidRPr="009F4E0A">
        <w:rPr>
          <w:rFonts w:ascii="Times New Roman" w:hAnsi="Times New Roman" w:cs="Times New Roman"/>
        </w:rPr>
        <w:t xml:space="preserve"> </w:t>
      </w:r>
    </w:p>
    <w:p w14:paraId="65C4638C"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4 </w:t>
      </w:r>
      <w:r w:rsidR="000D2042" w:rsidRPr="009F4E0A">
        <w:rPr>
          <w:rFonts w:ascii="Times New Roman" w:hAnsi="Times New Roman" w:cs="Times New Roman"/>
          <w:sz w:val="28"/>
          <w:szCs w:val="28"/>
        </w:rPr>
        <w:t xml:space="preserve">рахунки </w:t>
      </w:r>
      <w:r w:rsidRPr="009F4E0A">
        <w:rPr>
          <w:rFonts w:ascii="Times New Roman" w:hAnsi="Times New Roman" w:cs="Times New Roman"/>
          <w:sz w:val="28"/>
          <w:szCs w:val="28"/>
        </w:rPr>
        <w:t>затримуєте дихання.</w:t>
      </w:r>
    </w:p>
    <w:p w14:paraId="3A2BEC4B"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4 </w:t>
      </w:r>
      <w:r w:rsidR="000D2042" w:rsidRPr="009F4E0A">
        <w:rPr>
          <w:rFonts w:ascii="Times New Roman" w:hAnsi="Times New Roman" w:cs="Times New Roman"/>
          <w:sz w:val="28"/>
          <w:szCs w:val="28"/>
        </w:rPr>
        <w:t xml:space="preserve">рахунки </w:t>
      </w:r>
      <w:r w:rsidRPr="009F4E0A">
        <w:rPr>
          <w:rFonts w:ascii="Times New Roman" w:hAnsi="Times New Roman" w:cs="Times New Roman"/>
          <w:sz w:val="28"/>
          <w:szCs w:val="28"/>
        </w:rPr>
        <w:t>видихаєте повітря.</w:t>
      </w:r>
    </w:p>
    <w:p w14:paraId="4214CB71"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 xml:space="preserve">На 4 </w:t>
      </w:r>
      <w:r w:rsidR="000D2042" w:rsidRPr="009F4E0A">
        <w:rPr>
          <w:rFonts w:ascii="Times New Roman" w:hAnsi="Times New Roman" w:cs="Times New Roman"/>
          <w:sz w:val="28"/>
          <w:szCs w:val="28"/>
        </w:rPr>
        <w:t xml:space="preserve">рахунки </w:t>
      </w:r>
      <w:r w:rsidRPr="009F4E0A">
        <w:rPr>
          <w:rFonts w:ascii="Times New Roman" w:hAnsi="Times New Roman" w:cs="Times New Roman"/>
          <w:sz w:val="28"/>
          <w:szCs w:val="28"/>
        </w:rPr>
        <w:t>затримайте дихання знову.</w:t>
      </w:r>
    </w:p>
    <w:p w14:paraId="32CD91DB"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Повторіть декілька разів.</w:t>
      </w:r>
    </w:p>
    <w:p w14:paraId="1361564D" w14:textId="77777777" w:rsidR="000D2042" w:rsidRPr="009F4E0A" w:rsidRDefault="000D2042" w:rsidP="00287E2F">
      <w:pPr>
        <w:ind w:firstLine="567"/>
        <w:jc w:val="both"/>
        <w:rPr>
          <w:rFonts w:ascii="Times New Roman" w:hAnsi="Times New Roman" w:cs="Times New Roman"/>
          <w:sz w:val="28"/>
          <w:szCs w:val="28"/>
          <w:u w:val="single"/>
        </w:rPr>
      </w:pPr>
    </w:p>
    <w:p w14:paraId="1838965A" w14:textId="77777777" w:rsidR="00AB5696" w:rsidRPr="009F4E0A" w:rsidRDefault="00AB5696" w:rsidP="00287E2F">
      <w:pPr>
        <w:pStyle w:val="a4"/>
        <w:numPr>
          <w:ilvl w:val="0"/>
          <w:numId w:val="14"/>
        </w:numPr>
        <w:ind w:firstLine="567"/>
        <w:jc w:val="both"/>
        <w:rPr>
          <w:rFonts w:ascii="Times New Roman" w:hAnsi="Times New Roman" w:cs="Times New Roman"/>
          <w:sz w:val="28"/>
          <w:szCs w:val="28"/>
          <w:u w:val="single"/>
        </w:rPr>
      </w:pPr>
      <w:r w:rsidRPr="009F4E0A">
        <w:rPr>
          <w:rFonts w:ascii="Times New Roman" w:hAnsi="Times New Roman" w:cs="Times New Roman"/>
          <w:sz w:val="28"/>
          <w:szCs w:val="28"/>
          <w:u w:val="single"/>
        </w:rPr>
        <w:t>Скидання напруги</w:t>
      </w:r>
    </w:p>
    <w:p w14:paraId="4DECAE05" w14:textId="77777777" w:rsidR="00AB5696" w:rsidRPr="009F4E0A" w:rsidRDefault="00AB5696" w:rsidP="00287E2F">
      <w:pPr>
        <w:ind w:firstLine="567"/>
        <w:jc w:val="both"/>
        <w:rPr>
          <w:rFonts w:ascii="Times New Roman" w:hAnsi="Times New Roman" w:cs="Times New Roman"/>
          <w:sz w:val="28"/>
          <w:szCs w:val="28"/>
        </w:rPr>
      </w:pPr>
      <w:r w:rsidRPr="009F4E0A">
        <w:rPr>
          <w:rFonts w:ascii="Times New Roman" w:hAnsi="Times New Roman" w:cs="Times New Roman"/>
          <w:sz w:val="28"/>
          <w:szCs w:val="28"/>
        </w:rPr>
        <w:t>Встаньте рівно, ноги на ширині плечей. Уявіть, що через ваш хребет, до самого центру Землі, проходить теплий, металевий стовп. Він дозволяє нам відчувати опору і рівно стояти.</w:t>
      </w:r>
    </w:p>
    <w:p w14:paraId="0BDCDFEB" w14:textId="77777777" w:rsidR="00AB5696" w:rsidRPr="009F4E0A" w:rsidRDefault="00AB5696" w:rsidP="00287E2F">
      <w:pPr>
        <w:ind w:firstLine="567"/>
        <w:jc w:val="both"/>
        <w:rPr>
          <w:rFonts w:ascii="Times New Roman" w:hAnsi="Times New Roman" w:cs="Times New Roman"/>
        </w:rPr>
      </w:pPr>
      <w:r w:rsidRPr="009F4E0A">
        <w:rPr>
          <w:rFonts w:ascii="Times New Roman" w:hAnsi="Times New Roman" w:cs="Times New Roman"/>
          <w:sz w:val="28"/>
          <w:szCs w:val="28"/>
        </w:rPr>
        <w:t xml:space="preserve">Наберіть повітря в легені в зручному для вас темпі і видихніть все повітря ривком разом з вигуком «УХ!», спробуйте ще раз те саме, використовуючи вигук «ОХ!». Постарайтеся видихнути всю накопичену напругу. Можна допомагати руками, </w:t>
      </w:r>
      <w:r w:rsidR="000D2042" w:rsidRPr="009F4E0A">
        <w:rPr>
          <w:rFonts w:ascii="Times New Roman" w:hAnsi="Times New Roman" w:cs="Times New Roman"/>
          <w:sz w:val="28"/>
          <w:szCs w:val="28"/>
        </w:rPr>
        <w:t>ні</w:t>
      </w:r>
      <w:r w:rsidRPr="009F4E0A">
        <w:rPr>
          <w:rFonts w:ascii="Times New Roman" w:hAnsi="Times New Roman" w:cs="Times New Roman"/>
          <w:sz w:val="28"/>
          <w:szCs w:val="28"/>
        </w:rPr>
        <w:t>би скидаючи їх при видиху.</w:t>
      </w:r>
      <w:r w:rsidRPr="009F4E0A">
        <w:rPr>
          <w:rFonts w:ascii="Times New Roman" w:hAnsi="Times New Roman" w:cs="Times New Roman"/>
        </w:rPr>
        <w:t xml:space="preserve"> </w:t>
      </w:r>
    </w:p>
    <w:p w14:paraId="3386F5A4" w14:textId="77777777" w:rsidR="000D2042" w:rsidRPr="009F4E0A" w:rsidRDefault="000D2042" w:rsidP="00287E2F">
      <w:pPr>
        <w:ind w:firstLine="567"/>
        <w:jc w:val="both"/>
        <w:rPr>
          <w:rFonts w:ascii="Times New Roman" w:hAnsi="Times New Roman" w:cs="Times New Roman"/>
        </w:rPr>
      </w:pPr>
      <w:r w:rsidRPr="009F4E0A">
        <w:rPr>
          <w:rFonts w:ascii="Times New Roman" w:hAnsi="Times New Roman" w:cs="Times New Roman"/>
          <w:sz w:val="28"/>
          <w:szCs w:val="28"/>
        </w:rPr>
        <w:t xml:space="preserve">Повторіть </w:t>
      </w:r>
      <w:r w:rsidR="00E23327" w:rsidRPr="009F4E0A">
        <w:rPr>
          <w:rFonts w:ascii="Times New Roman" w:hAnsi="Times New Roman" w:cs="Times New Roman"/>
          <w:sz w:val="28"/>
          <w:szCs w:val="28"/>
        </w:rPr>
        <w:t>де</w:t>
      </w:r>
      <w:r w:rsidRPr="009F4E0A">
        <w:rPr>
          <w:rFonts w:ascii="Times New Roman" w:hAnsi="Times New Roman" w:cs="Times New Roman"/>
          <w:sz w:val="28"/>
          <w:szCs w:val="28"/>
        </w:rPr>
        <w:t>кілька разів</w:t>
      </w:r>
      <w:r w:rsidRPr="009F4E0A">
        <w:rPr>
          <w:rFonts w:ascii="Times New Roman" w:hAnsi="Times New Roman" w:cs="Times New Roman"/>
        </w:rPr>
        <w:t>.</w:t>
      </w:r>
    </w:p>
    <w:p w14:paraId="5B8A620D" w14:textId="77777777" w:rsidR="000D2042" w:rsidRPr="009F4E0A" w:rsidRDefault="000D2042" w:rsidP="00287E2F">
      <w:pPr>
        <w:ind w:firstLine="567"/>
        <w:rPr>
          <w:rFonts w:ascii="Times New Roman" w:hAnsi="Times New Roman" w:cs="Times New Roman"/>
          <w:sz w:val="28"/>
          <w:szCs w:val="28"/>
          <w:u w:val="single"/>
        </w:rPr>
      </w:pPr>
      <w:r w:rsidRPr="009F4E0A">
        <w:rPr>
          <w:rFonts w:ascii="Times New Roman" w:hAnsi="Times New Roman" w:cs="Times New Roman"/>
          <w:sz w:val="28"/>
          <w:szCs w:val="28"/>
          <w:u w:val="single"/>
        </w:rPr>
        <w:br w:type="page"/>
      </w:r>
    </w:p>
    <w:p w14:paraId="66E085E1" w14:textId="77777777" w:rsidR="00AB5696" w:rsidRPr="009F4E0A" w:rsidRDefault="00AB5696" w:rsidP="00287E2F">
      <w:pPr>
        <w:pStyle w:val="a4"/>
        <w:numPr>
          <w:ilvl w:val="0"/>
          <w:numId w:val="14"/>
        </w:numPr>
        <w:ind w:firstLine="567"/>
        <w:jc w:val="both"/>
        <w:rPr>
          <w:rFonts w:ascii="Times New Roman" w:hAnsi="Times New Roman" w:cs="Times New Roman"/>
          <w:sz w:val="28"/>
          <w:szCs w:val="28"/>
          <w:u w:val="single"/>
        </w:rPr>
      </w:pPr>
      <w:r w:rsidRPr="009F4E0A">
        <w:rPr>
          <w:rFonts w:ascii="Times New Roman" w:hAnsi="Times New Roman" w:cs="Times New Roman"/>
          <w:sz w:val="28"/>
          <w:szCs w:val="28"/>
          <w:u w:val="single"/>
        </w:rPr>
        <w:lastRenderedPageBreak/>
        <w:t>Вправа «Морозиво»</w:t>
      </w:r>
    </w:p>
    <w:p w14:paraId="4E7CFDED" w14:textId="77777777" w:rsidR="00AB5696" w:rsidRDefault="00BD5237" w:rsidP="00287E2F">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61312" behindDoc="0" locked="0" layoutInCell="1" allowOverlap="1" wp14:anchorId="7C14CEAD" wp14:editId="4549C6F2">
            <wp:simplePos x="0" y="0"/>
            <wp:positionH relativeFrom="margin">
              <wp:posOffset>1852930</wp:posOffset>
            </wp:positionH>
            <wp:positionV relativeFrom="margin">
              <wp:posOffset>3043555</wp:posOffset>
            </wp:positionV>
            <wp:extent cx="2200910" cy="2200910"/>
            <wp:effectExtent l="0" t="0" r="0" b="0"/>
            <wp:wrapSquare wrapText="bothSides"/>
            <wp:docPr id="26" name="Рисунок 25" descr="Страви на вибір &gt; Морозиво Рі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трави на вибір &gt; Морозиво Ріжок"/>
                    <pic:cNvPicPr>
                      <a:picLocks noChangeAspect="1" noChangeArrowheads="1"/>
                    </pic:cNvPicPr>
                  </pic:nvPicPr>
                  <pic:blipFill>
                    <a:blip r:embed="rId18" cstate="print"/>
                    <a:srcRect/>
                    <a:stretch>
                      <a:fillRect/>
                    </a:stretch>
                  </pic:blipFill>
                  <pic:spPr bwMode="auto">
                    <a:xfrm>
                      <a:off x="0" y="0"/>
                      <a:ext cx="2200910" cy="2200910"/>
                    </a:xfrm>
                    <a:prstGeom prst="rect">
                      <a:avLst/>
                    </a:prstGeom>
                    <a:noFill/>
                    <a:ln w="9525">
                      <a:noFill/>
                      <a:miter lim="800000"/>
                      <a:headEnd/>
                      <a:tailEnd/>
                    </a:ln>
                  </pic:spPr>
                </pic:pic>
              </a:graphicData>
            </a:graphic>
          </wp:anchor>
        </w:drawing>
      </w:r>
      <w:r w:rsidR="00AB5696" w:rsidRPr="009F4E0A">
        <w:rPr>
          <w:rFonts w:ascii="Times New Roman" w:hAnsi="Times New Roman" w:cs="Times New Roman"/>
          <w:sz w:val="28"/>
          <w:szCs w:val="28"/>
        </w:rPr>
        <w:t>Встаньте, закрийте очі, руки підніміть вгору. Уявіть, що ви</w:t>
      </w:r>
      <w:r w:rsidR="000D2042" w:rsidRPr="009F4E0A">
        <w:rPr>
          <w:rFonts w:ascii="Times New Roman" w:hAnsi="Times New Roman" w:cs="Times New Roman"/>
          <w:sz w:val="28"/>
          <w:szCs w:val="28"/>
        </w:rPr>
        <w:t xml:space="preserve"> </w:t>
      </w:r>
      <w:r w:rsidR="00AB5696" w:rsidRPr="009F4E0A">
        <w:rPr>
          <w:rFonts w:ascii="Times New Roman" w:hAnsi="Times New Roman" w:cs="Times New Roman"/>
          <w:sz w:val="28"/>
          <w:szCs w:val="28"/>
        </w:rPr>
        <w:t>- бурулька, або морозиво. Напружте всі м’язи вашого тіла: кисті, плечі, шия, корпус, ноги. Запам’ятайте ці відчуття. Замріть в цій позі 1-2 хвилини. Потім уявіть, що під дією сонячного тепла ви починаєте повільно танути. Розслабляйте поступово кисті рук, потім м’язи плечей, шиї. Запам’ятайте відчуття в стані розслаблення. Виконуйте вправу до досягнення оптимального психоемоційного стану. Цю фразу можна виконувати лежачи на підлозі.</w:t>
      </w:r>
      <w:r w:rsidR="00AB5696" w:rsidRPr="009F4E0A">
        <w:rPr>
          <w:rFonts w:ascii="Times New Roman" w:hAnsi="Times New Roman" w:cs="Times New Roman"/>
        </w:rPr>
        <w:t xml:space="preserve"> </w:t>
      </w:r>
      <w:r w:rsidR="00AB5696" w:rsidRPr="009F4E0A">
        <w:rPr>
          <w:rFonts w:ascii="Times New Roman" w:hAnsi="Times New Roman" w:cs="Times New Roman"/>
          <w:sz w:val="28"/>
          <w:szCs w:val="28"/>
        </w:rPr>
        <w:t xml:space="preserve"> </w:t>
      </w:r>
    </w:p>
    <w:p w14:paraId="2C264A3C" w14:textId="77777777" w:rsidR="00BD5237" w:rsidRDefault="00BD5237" w:rsidP="00287E2F">
      <w:pPr>
        <w:ind w:firstLine="567"/>
        <w:jc w:val="both"/>
        <w:rPr>
          <w:rFonts w:ascii="Times New Roman" w:hAnsi="Times New Roman" w:cs="Times New Roman"/>
          <w:sz w:val="28"/>
          <w:szCs w:val="28"/>
        </w:rPr>
      </w:pPr>
    </w:p>
    <w:p w14:paraId="53FAB12B" w14:textId="77777777" w:rsidR="00BD5237" w:rsidRDefault="00BD5237" w:rsidP="00287E2F">
      <w:pPr>
        <w:ind w:firstLine="567"/>
        <w:rPr>
          <w:rFonts w:ascii="Times New Roman" w:hAnsi="Times New Roman" w:cs="Times New Roman"/>
          <w:sz w:val="28"/>
          <w:szCs w:val="28"/>
        </w:rPr>
      </w:pPr>
    </w:p>
    <w:p w14:paraId="536BA280" w14:textId="77777777" w:rsidR="00BD5237" w:rsidRPr="009F4E0A" w:rsidRDefault="00BD5237" w:rsidP="00287E2F">
      <w:pPr>
        <w:ind w:firstLine="567"/>
        <w:jc w:val="both"/>
        <w:rPr>
          <w:rFonts w:ascii="Times New Roman" w:hAnsi="Times New Roman" w:cs="Times New Roman"/>
          <w:sz w:val="28"/>
          <w:szCs w:val="28"/>
        </w:rPr>
      </w:pPr>
    </w:p>
    <w:sectPr w:rsidR="00BD5237" w:rsidRPr="009F4E0A" w:rsidSect="00EF008C">
      <w:headerReference w:type="default" r:id="rId19"/>
      <w:pgSz w:w="11906" w:h="16838"/>
      <w:pgMar w:top="1134" w:right="567" w:bottom="1134"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4F283" w14:textId="77777777" w:rsidR="00DE3A3E" w:rsidRDefault="00DE3A3E" w:rsidP="00512719">
      <w:pPr>
        <w:spacing w:after="0" w:line="240" w:lineRule="auto"/>
      </w:pPr>
      <w:r>
        <w:separator/>
      </w:r>
    </w:p>
  </w:endnote>
  <w:endnote w:type="continuationSeparator" w:id="0">
    <w:p w14:paraId="23DD971E" w14:textId="77777777" w:rsidR="00DE3A3E" w:rsidRDefault="00DE3A3E" w:rsidP="0051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Pro-Regular">
    <w:altName w:val="Cambria"/>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CenturyGothic-Bold">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9F2D8" w14:textId="77777777" w:rsidR="00DE3A3E" w:rsidRDefault="00DE3A3E" w:rsidP="00512719">
      <w:pPr>
        <w:spacing w:after="0" w:line="240" w:lineRule="auto"/>
      </w:pPr>
      <w:r>
        <w:separator/>
      </w:r>
    </w:p>
  </w:footnote>
  <w:footnote w:type="continuationSeparator" w:id="0">
    <w:p w14:paraId="0363890B" w14:textId="77777777" w:rsidR="00DE3A3E" w:rsidRDefault="00DE3A3E" w:rsidP="00512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1958"/>
      <w:docPartObj>
        <w:docPartGallery w:val="Page Numbers (Top of Page)"/>
        <w:docPartUnique/>
      </w:docPartObj>
    </w:sdtPr>
    <w:sdtEndPr/>
    <w:sdtContent>
      <w:p w14:paraId="4043B88B" w14:textId="77777777" w:rsidR="00087C21" w:rsidRDefault="00087C21">
        <w:pPr>
          <w:pStyle w:val="a6"/>
          <w:jc w:val="right"/>
        </w:pPr>
        <w:r>
          <w:fldChar w:fldCharType="begin"/>
        </w:r>
        <w:r>
          <w:instrText>PAGE   \* MERGEFORMAT</w:instrText>
        </w:r>
        <w:r>
          <w:fldChar w:fldCharType="separate"/>
        </w:r>
        <w:r w:rsidR="00B75674">
          <w:rPr>
            <w:noProof/>
          </w:rPr>
          <w:t>42</w:t>
        </w:r>
        <w:r>
          <w:fldChar w:fldCharType="end"/>
        </w:r>
      </w:p>
    </w:sdtContent>
  </w:sdt>
  <w:p w14:paraId="010B82F8" w14:textId="77777777" w:rsidR="00147F10" w:rsidRDefault="00147F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8F8"/>
    <w:multiLevelType w:val="hybridMultilevel"/>
    <w:tmpl w:val="08AE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71235"/>
    <w:multiLevelType w:val="hybridMultilevel"/>
    <w:tmpl w:val="FD96E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C60759"/>
    <w:multiLevelType w:val="multilevel"/>
    <w:tmpl w:val="486C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447F0"/>
    <w:multiLevelType w:val="hybridMultilevel"/>
    <w:tmpl w:val="B0D20854"/>
    <w:lvl w:ilvl="0" w:tplc="A38A7BD2">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71F31DA"/>
    <w:multiLevelType w:val="hybridMultilevel"/>
    <w:tmpl w:val="D1C2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11892"/>
    <w:multiLevelType w:val="hybridMultilevel"/>
    <w:tmpl w:val="0038AE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A81A7E"/>
    <w:multiLevelType w:val="hybridMultilevel"/>
    <w:tmpl w:val="DC9CF226"/>
    <w:lvl w:ilvl="0" w:tplc="8FF2A3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E26659D"/>
    <w:multiLevelType w:val="hybridMultilevel"/>
    <w:tmpl w:val="3E48D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5A17D8E"/>
    <w:multiLevelType w:val="hybridMultilevel"/>
    <w:tmpl w:val="4EC2CD8E"/>
    <w:lvl w:ilvl="0" w:tplc="786EA300">
      <w:start w:val="1"/>
      <w:numFmt w:val="decimal"/>
      <w:lvlText w:val="%1)"/>
      <w:lvlJc w:val="left"/>
      <w:pPr>
        <w:ind w:left="720" w:hanging="360"/>
      </w:pPr>
      <w:rPr>
        <w:rFonts w:ascii="Times New Roman" w:eastAsiaTheme="minorHAnsi"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9AF007C"/>
    <w:multiLevelType w:val="hybridMultilevel"/>
    <w:tmpl w:val="FD149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9E87DF6"/>
    <w:multiLevelType w:val="hybridMultilevel"/>
    <w:tmpl w:val="2708B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CB4B66"/>
    <w:multiLevelType w:val="hybridMultilevel"/>
    <w:tmpl w:val="B66E1D04"/>
    <w:lvl w:ilvl="0" w:tplc="5610300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1DF3195"/>
    <w:multiLevelType w:val="multilevel"/>
    <w:tmpl w:val="BCC2E2C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37A0D8B"/>
    <w:multiLevelType w:val="multilevel"/>
    <w:tmpl w:val="7B66711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BD22713"/>
    <w:multiLevelType w:val="multilevel"/>
    <w:tmpl w:val="8286EE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D4713E4"/>
    <w:multiLevelType w:val="hybridMultilevel"/>
    <w:tmpl w:val="3154B3E0"/>
    <w:lvl w:ilvl="0" w:tplc="47CE0B26">
      <w:start w:val="1"/>
      <w:numFmt w:val="decimal"/>
      <w:lvlText w:val="%1."/>
      <w:lvlJc w:val="left"/>
      <w:pPr>
        <w:ind w:left="770" w:hanging="41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5B34DF"/>
    <w:multiLevelType w:val="hybridMultilevel"/>
    <w:tmpl w:val="1FFEC8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C993ADF"/>
    <w:multiLevelType w:val="hybridMultilevel"/>
    <w:tmpl w:val="217C0D74"/>
    <w:lvl w:ilvl="0" w:tplc="492EF824">
      <w:start w:val="6"/>
      <w:numFmt w:val="bullet"/>
      <w:lvlText w:val="-"/>
      <w:lvlJc w:val="left"/>
      <w:pPr>
        <w:ind w:left="720" w:hanging="360"/>
      </w:pPr>
      <w:rPr>
        <w:rFonts w:ascii="MinionPro-Regular" w:eastAsiaTheme="minorHAnsi" w:hAnsi="MinionPro-Regular" w:cs="MinionPro-Regula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3"/>
  </w:num>
  <w:num w:numId="5">
    <w:abstractNumId w:val="9"/>
  </w:num>
  <w:num w:numId="6">
    <w:abstractNumId w:val="17"/>
  </w:num>
  <w:num w:numId="7">
    <w:abstractNumId w:val="2"/>
  </w:num>
  <w:num w:numId="8">
    <w:abstractNumId w:val="0"/>
  </w:num>
  <w:num w:numId="9">
    <w:abstractNumId w:val="4"/>
  </w:num>
  <w:num w:numId="10">
    <w:abstractNumId w:val="10"/>
  </w:num>
  <w:num w:numId="11">
    <w:abstractNumId w:val="5"/>
  </w:num>
  <w:num w:numId="12">
    <w:abstractNumId w:val="7"/>
  </w:num>
  <w:num w:numId="13">
    <w:abstractNumId w:val="1"/>
  </w:num>
  <w:num w:numId="14">
    <w:abstractNumId w:val="16"/>
  </w:num>
  <w:num w:numId="15">
    <w:abstractNumId w:val="14"/>
  </w:num>
  <w:num w:numId="16">
    <w:abstractNumId w:val="8"/>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2719"/>
    <w:rsid w:val="00012C67"/>
    <w:rsid w:val="000276E8"/>
    <w:rsid w:val="000353ED"/>
    <w:rsid w:val="00040093"/>
    <w:rsid w:val="00074B0A"/>
    <w:rsid w:val="00087C21"/>
    <w:rsid w:val="000B6C68"/>
    <w:rsid w:val="000D2042"/>
    <w:rsid w:val="000F78E0"/>
    <w:rsid w:val="001277E4"/>
    <w:rsid w:val="00134257"/>
    <w:rsid w:val="00147F10"/>
    <w:rsid w:val="001B50A5"/>
    <w:rsid w:val="001C5BB3"/>
    <w:rsid w:val="0021198E"/>
    <w:rsid w:val="00243BB9"/>
    <w:rsid w:val="00247BCC"/>
    <w:rsid w:val="00287E2F"/>
    <w:rsid w:val="002E657A"/>
    <w:rsid w:val="00313C30"/>
    <w:rsid w:val="00351037"/>
    <w:rsid w:val="00387FF3"/>
    <w:rsid w:val="003B37C4"/>
    <w:rsid w:val="003F537A"/>
    <w:rsid w:val="00407190"/>
    <w:rsid w:val="00417A30"/>
    <w:rsid w:val="00431773"/>
    <w:rsid w:val="004A2139"/>
    <w:rsid w:val="004A6263"/>
    <w:rsid w:val="004E6AEC"/>
    <w:rsid w:val="00500944"/>
    <w:rsid w:val="00512719"/>
    <w:rsid w:val="005246E2"/>
    <w:rsid w:val="00542AAE"/>
    <w:rsid w:val="005522B7"/>
    <w:rsid w:val="00555D04"/>
    <w:rsid w:val="00563103"/>
    <w:rsid w:val="005C21C2"/>
    <w:rsid w:val="005C5DFB"/>
    <w:rsid w:val="005F03D7"/>
    <w:rsid w:val="005F2B58"/>
    <w:rsid w:val="006148AC"/>
    <w:rsid w:val="006420AD"/>
    <w:rsid w:val="00690848"/>
    <w:rsid w:val="00694365"/>
    <w:rsid w:val="006A2E99"/>
    <w:rsid w:val="006C7A3F"/>
    <w:rsid w:val="007313A8"/>
    <w:rsid w:val="007364F9"/>
    <w:rsid w:val="007C14A6"/>
    <w:rsid w:val="007C59AC"/>
    <w:rsid w:val="008154F8"/>
    <w:rsid w:val="00834115"/>
    <w:rsid w:val="008363ED"/>
    <w:rsid w:val="00886C41"/>
    <w:rsid w:val="008B5141"/>
    <w:rsid w:val="008C08FE"/>
    <w:rsid w:val="008E5636"/>
    <w:rsid w:val="008F1ADF"/>
    <w:rsid w:val="00965B20"/>
    <w:rsid w:val="00994400"/>
    <w:rsid w:val="009E4950"/>
    <w:rsid w:val="009F4E0A"/>
    <w:rsid w:val="00A039D1"/>
    <w:rsid w:val="00A2017F"/>
    <w:rsid w:val="00A53B11"/>
    <w:rsid w:val="00A571E4"/>
    <w:rsid w:val="00A63C8C"/>
    <w:rsid w:val="00AA0AA6"/>
    <w:rsid w:val="00AA5B69"/>
    <w:rsid w:val="00AB5696"/>
    <w:rsid w:val="00AD7810"/>
    <w:rsid w:val="00B01632"/>
    <w:rsid w:val="00B0418F"/>
    <w:rsid w:val="00B13B93"/>
    <w:rsid w:val="00B362B8"/>
    <w:rsid w:val="00B5109C"/>
    <w:rsid w:val="00B62DBE"/>
    <w:rsid w:val="00B6713B"/>
    <w:rsid w:val="00B7449F"/>
    <w:rsid w:val="00B75674"/>
    <w:rsid w:val="00B8401D"/>
    <w:rsid w:val="00B93AF2"/>
    <w:rsid w:val="00BA6436"/>
    <w:rsid w:val="00BD5237"/>
    <w:rsid w:val="00BD5C4E"/>
    <w:rsid w:val="00BE32B8"/>
    <w:rsid w:val="00C136B0"/>
    <w:rsid w:val="00C70E6B"/>
    <w:rsid w:val="00CA204C"/>
    <w:rsid w:val="00CD5659"/>
    <w:rsid w:val="00D1088A"/>
    <w:rsid w:val="00D20EB6"/>
    <w:rsid w:val="00D210E7"/>
    <w:rsid w:val="00D64AE4"/>
    <w:rsid w:val="00DA12CA"/>
    <w:rsid w:val="00DB5790"/>
    <w:rsid w:val="00DE3A3E"/>
    <w:rsid w:val="00E018E2"/>
    <w:rsid w:val="00E15A66"/>
    <w:rsid w:val="00E1657C"/>
    <w:rsid w:val="00E17AC9"/>
    <w:rsid w:val="00E23327"/>
    <w:rsid w:val="00E80DC1"/>
    <w:rsid w:val="00EA7E18"/>
    <w:rsid w:val="00EB1ECB"/>
    <w:rsid w:val="00EB6C48"/>
    <w:rsid w:val="00EC5983"/>
    <w:rsid w:val="00EE1A20"/>
    <w:rsid w:val="00EF008C"/>
    <w:rsid w:val="00F312FD"/>
    <w:rsid w:val="00F42232"/>
    <w:rsid w:val="00F5139C"/>
    <w:rsid w:val="00FA5C50"/>
    <w:rsid w:val="00FB021A"/>
    <w:rsid w:val="00FE0F21"/>
    <w:rsid w:val="00FE3701"/>
    <w:rsid w:val="00FF6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27"/>
        <o:r id="V:Rule3" type="connector" idref="#_x0000_s1028"/>
      </o:rules>
    </o:shapelayout>
  </w:shapeDefaults>
  <w:decimalSymbol w:val=","/>
  <w:listSeparator w:val=";"/>
  <w14:docId w14:val="7AF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719"/>
    <w:pPr>
      <w:spacing w:after="0" w:line="240" w:lineRule="auto"/>
    </w:pPr>
  </w:style>
  <w:style w:type="paragraph" w:styleId="a4">
    <w:name w:val="List Paragraph"/>
    <w:basedOn w:val="a"/>
    <w:uiPriority w:val="34"/>
    <w:qFormat/>
    <w:rsid w:val="00512719"/>
    <w:pPr>
      <w:ind w:left="720"/>
      <w:contextualSpacing/>
    </w:pPr>
  </w:style>
  <w:style w:type="character" w:customStyle="1" w:styleId="a5">
    <w:name w:val="Основной текст_"/>
    <w:basedOn w:val="a0"/>
    <w:link w:val="1"/>
    <w:rsid w:val="00512719"/>
    <w:rPr>
      <w:rFonts w:ascii="Batang" w:eastAsia="Batang" w:hAnsi="Batang" w:cs="Batang"/>
      <w:spacing w:val="3"/>
      <w:sz w:val="13"/>
      <w:szCs w:val="13"/>
      <w:shd w:val="clear" w:color="auto" w:fill="FFFFFF"/>
    </w:rPr>
  </w:style>
  <w:style w:type="character" w:customStyle="1" w:styleId="0pt">
    <w:name w:val="Основной текст + Курсив;Интервал 0 pt"/>
    <w:basedOn w:val="a5"/>
    <w:rsid w:val="00512719"/>
    <w:rPr>
      <w:rFonts w:ascii="Batang" w:eastAsia="Batang" w:hAnsi="Batang" w:cs="Batang"/>
      <w:i/>
      <w:iCs/>
      <w:color w:val="000000"/>
      <w:spacing w:val="-4"/>
      <w:w w:val="100"/>
      <w:position w:val="0"/>
      <w:sz w:val="13"/>
      <w:szCs w:val="13"/>
      <w:shd w:val="clear" w:color="auto" w:fill="FFFFFF"/>
      <w:lang w:val="uk-UA"/>
    </w:rPr>
  </w:style>
  <w:style w:type="character" w:customStyle="1" w:styleId="7pt0pt">
    <w:name w:val="Основной текст + 7 pt;Полужирный;Интервал 0 pt"/>
    <w:basedOn w:val="a5"/>
    <w:rsid w:val="00512719"/>
    <w:rPr>
      <w:rFonts w:ascii="Batang" w:eastAsia="Batang" w:hAnsi="Batang" w:cs="Batang"/>
      <w:b/>
      <w:bCs/>
      <w:color w:val="000000"/>
      <w:spacing w:val="0"/>
      <w:w w:val="100"/>
      <w:position w:val="0"/>
      <w:sz w:val="14"/>
      <w:szCs w:val="14"/>
      <w:shd w:val="clear" w:color="auto" w:fill="FFFFFF"/>
      <w:lang w:val="uk-UA"/>
    </w:rPr>
  </w:style>
  <w:style w:type="character" w:customStyle="1" w:styleId="7pt0pt0">
    <w:name w:val="Основной текст + 7 pt;Интервал 0 pt"/>
    <w:basedOn w:val="a5"/>
    <w:rsid w:val="00512719"/>
    <w:rPr>
      <w:rFonts w:ascii="Batang" w:eastAsia="Batang" w:hAnsi="Batang" w:cs="Batang"/>
      <w:color w:val="000000"/>
      <w:spacing w:val="-3"/>
      <w:w w:val="100"/>
      <w:position w:val="0"/>
      <w:sz w:val="14"/>
      <w:szCs w:val="14"/>
      <w:shd w:val="clear" w:color="auto" w:fill="FFFFFF"/>
      <w:lang w:val="uk-UA"/>
    </w:rPr>
  </w:style>
  <w:style w:type="character" w:customStyle="1" w:styleId="55pt0pt">
    <w:name w:val="Основной текст + 5;5 pt;Интервал 0 pt"/>
    <w:basedOn w:val="a5"/>
    <w:rsid w:val="00512719"/>
    <w:rPr>
      <w:rFonts w:ascii="Batang" w:eastAsia="Batang" w:hAnsi="Batang" w:cs="Batang"/>
      <w:color w:val="000000"/>
      <w:spacing w:val="1"/>
      <w:w w:val="100"/>
      <w:position w:val="0"/>
      <w:sz w:val="11"/>
      <w:szCs w:val="11"/>
      <w:shd w:val="clear" w:color="auto" w:fill="FFFFFF"/>
      <w:lang w:val="uk-UA"/>
    </w:rPr>
  </w:style>
  <w:style w:type="paragraph" w:customStyle="1" w:styleId="1">
    <w:name w:val="Основной текст1"/>
    <w:basedOn w:val="a"/>
    <w:link w:val="a5"/>
    <w:rsid w:val="00512719"/>
    <w:pPr>
      <w:widowControl w:val="0"/>
      <w:shd w:val="clear" w:color="auto" w:fill="FFFFFF"/>
      <w:spacing w:before="60" w:after="0" w:line="211" w:lineRule="exact"/>
      <w:jc w:val="both"/>
    </w:pPr>
    <w:rPr>
      <w:rFonts w:ascii="Batang" w:eastAsia="Batang" w:hAnsi="Batang" w:cs="Batang"/>
      <w:spacing w:val="3"/>
      <w:sz w:val="13"/>
      <w:szCs w:val="13"/>
    </w:rPr>
  </w:style>
  <w:style w:type="character" w:customStyle="1" w:styleId="Arial4pt0pt">
    <w:name w:val="Основной текст + Arial;4 pt;Курсив;Интервал 0 pt"/>
    <w:basedOn w:val="a0"/>
    <w:rsid w:val="00512719"/>
    <w:rPr>
      <w:rFonts w:ascii="Arial" w:eastAsia="Arial" w:hAnsi="Arial" w:cs="Arial"/>
      <w:b w:val="0"/>
      <w:bCs w:val="0"/>
      <w:i/>
      <w:iCs/>
      <w:smallCaps w:val="0"/>
      <w:strike w:val="0"/>
      <w:color w:val="000000"/>
      <w:spacing w:val="-1"/>
      <w:w w:val="100"/>
      <w:position w:val="0"/>
      <w:sz w:val="8"/>
      <w:szCs w:val="8"/>
      <w:u w:val="none"/>
      <w:lang w:val="uk-UA"/>
    </w:rPr>
  </w:style>
  <w:style w:type="paragraph" w:styleId="a6">
    <w:name w:val="header"/>
    <w:basedOn w:val="a"/>
    <w:link w:val="a7"/>
    <w:uiPriority w:val="99"/>
    <w:unhideWhenUsed/>
    <w:rsid w:val="0051271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12719"/>
  </w:style>
  <w:style w:type="paragraph" w:styleId="a8">
    <w:name w:val="Normal (Web)"/>
    <w:basedOn w:val="a"/>
    <w:unhideWhenUsed/>
    <w:rsid w:val="005127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51271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12719"/>
  </w:style>
  <w:style w:type="paragraph" w:styleId="ab">
    <w:name w:val="Balloon Text"/>
    <w:basedOn w:val="a"/>
    <w:link w:val="ac"/>
    <w:uiPriority w:val="99"/>
    <w:semiHidden/>
    <w:unhideWhenUsed/>
    <w:rsid w:val="005127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12719"/>
    <w:rPr>
      <w:rFonts w:ascii="Tahoma" w:hAnsi="Tahoma" w:cs="Tahoma"/>
      <w:sz w:val="16"/>
      <w:szCs w:val="16"/>
    </w:rPr>
  </w:style>
  <w:style w:type="paragraph" w:customStyle="1" w:styleId="Default">
    <w:name w:val="Default"/>
    <w:rsid w:val="00512719"/>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99"/>
    <w:rsid w:val="00512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512719"/>
    <w:rPr>
      <w:b/>
      <w:bCs/>
    </w:rPr>
  </w:style>
  <w:style w:type="character" w:customStyle="1" w:styleId="af">
    <w:name w:val="Основной текст + Полужирный"/>
    <w:aliases w:val="Интервал 0 pt"/>
    <w:basedOn w:val="a0"/>
    <w:uiPriority w:val="99"/>
    <w:rsid w:val="00E17AC9"/>
    <w:rPr>
      <w:rFonts w:ascii="Times New Roman" w:hAnsi="Times New Roman" w:cs="Times New Roman"/>
      <w:b/>
      <w:bCs/>
      <w:color w:val="000000"/>
      <w:spacing w:val="4"/>
      <w:w w:val="100"/>
      <w:position w:val="0"/>
      <w:sz w:val="12"/>
      <w:szCs w:val="12"/>
      <w:u w:val="none"/>
      <w:lang w:val="uk-UA"/>
    </w:rPr>
  </w:style>
  <w:style w:type="character" w:styleId="af0">
    <w:name w:val="Hyperlink"/>
    <w:basedOn w:val="a0"/>
    <w:uiPriority w:val="99"/>
    <w:unhideWhenUsed/>
    <w:rsid w:val="00BD5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n.ua/ukr/UKRAINE/krashchi-shkoli-ukrajini-opublikuvali-rejtinh-za-rezultatami-zno-2020.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5B5DF-3184-450E-B324-544545A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10524</Words>
  <Characters>59988</Characters>
  <Application>Microsoft Office Word</Application>
  <DocSecurity>0</DocSecurity>
  <Lines>499</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boxa@buzh.net</dc:creator>
  <cp:keywords/>
  <dc:description/>
  <cp:lastModifiedBy>1</cp:lastModifiedBy>
  <cp:revision>37</cp:revision>
  <cp:lastPrinted>2021-02-11T11:36:00Z</cp:lastPrinted>
  <dcterms:created xsi:type="dcterms:W3CDTF">2021-01-15T04:13:00Z</dcterms:created>
  <dcterms:modified xsi:type="dcterms:W3CDTF">2021-04-14T16:31:00Z</dcterms:modified>
</cp:coreProperties>
</file>